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39112B41" w:rsidR="00F26CBC" w:rsidRPr="00D23A9F" w:rsidRDefault="00C77F79" w:rsidP="00303913">
      <w:r>
        <w:t xml:space="preserve">Issue </w:t>
      </w:r>
      <w:r w:rsidR="008D2AB5">
        <w:t>3</w:t>
      </w:r>
      <w:r w:rsidR="00DF6B74">
        <w:t>2</w:t>
      </w:r>
    </w:p>
    <w:p w14:paraId="13CA8DD7" w14:textId="4614E6F5" w:rsidR="003B770A" w:rsidRPr="00547587" w:rsidRDefault="003B770A" w:rsidP="00547587">
      <w:pPr>
        <w:rPr>
          <w:sz w:val="48"/>
          <w:szCs w:val="48"/>
        </w:rPr>
      </w:pPr>
    </w:p>
    <w:p w14:paraId="79EDEB82" w14:textId="276C3211" w:rsidR="00967CE8" w:rsidRPr="003E7546" w:rsidRDefault="00C814A2" w:rsidP="009A39C5">
      <w:pPr>
        <w:pStyle w:val="ListParagraph"/>
        <w:numPr>
          <w:ilvl w:val="0"/>
          <w:numId w:val="19"/>
        </w:numPr>
        <w:ind w:left="993" w:hanging="633"/>
        <w:rPr>
          <w:sz w:val="48"/>
          <w:szCs w:val="48"/>
        </w:rPr>
      </w:pPr>
      <w:r>
        <w:rPr>
          <w:sz w:val="48"/>
          <w:szCs w:val="48"/>
        </w:rPr>
        <w:t xml:space="preserve">Child </w:t>
      </w:r>
      <w:r w:rsidR="00DF6B74">
        <w:rPr>
          <w:sz w:val="48"/>
          <w:szCs w:val="48"/>
        </w:rPr>
        <w:t>s</w:t>
      </w:r>
      <w:r>
        <w:rPr>
          <w:sz w:val="48"/>
          <w:szCs w:val="48"/>
        </w:rPr>
        <w:t xml:space="preserve">exual </w:t>
      </w:r>
      <w:r w:rsidR="00DF6B74">
        <w:rPr>
          <w:sz w:val="48"/>
          <w:szCs w:val="48"/>
        </w:rPr>
        <w:t>a</w:t>
      </w:r>
      <w:r>
        <w:rPr>
          <w:sz w:val="48"/>
          <w:szCs w:val="48"/>
        </w:rPr>
        <w:t xml:space="preserve">buse in </w:t>
      </w:r>
      <w:r w:rsidR="00DF6B74">
        <w:rPr>
          <w:sz w:val="48"/>
          <w:szCs w:val="48"/>
        </w:rPr>
        <w:t>s</w:t>
      </w:r>
      <w:r>
        <w:rPr>
          <w:sz w:val="48"/>
          <w:szCs w:val="48"/>
        </w:rPr>
        <w:t xml:space="preserve">port: Insights from a </w:t>
      </w:r>
      <w:r w:rsidR="00DF6B74">
        <w:rPr>
          <w:sz w:val="48"/>
          <w:szCs w:val="48"/>
        </w:rPr>
        <w:t>s</w:t>
      </w:r>
      <w:r>
        <w:rPr>
          <w:sz w:val="48"/>
          <w:szCs w:val="48"/>
        </w:rPr>
        <w:t>urvivor/</w:t>
      </w:r>
      <w:r w:rsidR="00DF6B74">
        <w:rPr>
          <w:sz w:val="48"/>
          <w:szCs w:val="48"/>
        </w:rPr>
        <w:t>a</w:t>
      </w:r>
      <w:r>
        <w:rPr>
          <w:sz w:val="48"/>
          <w:szCs w:val="48"/>
        </w:rPr>
        <w:t xml:space="preserve">lly </w:t>
      </w:r>
      <w:r w:rsidR="00DF6B74">
        <w:rPr>
          <w:sz w:val="48"/>
          <w:szCs w:val="48"/>
        </w:rPr>
        <w:t>r</w:t>
      </w:r>
      <w:r>
        <w:rPr>
          <w:sz w:val="48"/>
          <w:szCs w:val="48"/>
        </w:rPr>
        <w:t xml:space="preserve">esearch </w:t>
      </w:r>
      <w:r w:rsidR="00DF6B74">
        <w:rPr>
          <w:sz w:val="48"/>
          <w:szCs w:val="48"/>
        </w:rPr>
        <w:t>t</w:t>
      </w:r>
      <w:r>
        <w:rPr>
          <w:sz w:val="48"/>
          <w:szCs w:val="48"/>
        </w:rPr>
        <w:t>eam</w:t>
      </w:r>
    </w:p>
    <w:p w14:paraId="70270F61" w14:textId="77777777" w:rsidR="00D202D7" w:rsidRPr="00547587" w:rsidRDefault="00D202D7" w:rsidP="009A39C5">
      <w:pPr>
        <w:ind w:left="993" w:hanging="633"/>
        <w:rPr>
          <w:sz w:val="48"/>
          <w:szCs w:val="48"/>
        </w:rPr>
      </w:pPr>
    </w:p>
    <w:p w14:paraId="2585F300" w14:textId="3E508D81" w:rsidR="00D202D7" w:rsidRPr="003E7546" w:rsidRDefault="00DF6B74" w:rsidP="009A39C5">
      <w:pPr>
        <w:pStyle w:val="ListParagraph"/>
        <w:numPr>
          <w:ilvl w:val="0"/>
          <w:numId w:val="19"/>
        </w:numPr>
        <w:ind w:left="993" w:hanging="633"/>
        <w:rPr>
          <w:sz w:val="48"/>
          <w:szCs w:val="48"/>
        </w:rPr>
      </w:pPr>
      <w:r>
        <w:rPr>
          <w:sz w:val="48"/>
          <w:szCs w:val="48"/>
        </w:rPr>
        <w:t xml:space="preserve">How safe are </w:t>
      </w:r>
      <w:r w:rsidR="00097E38">
        <w:rPr>
          <w:sz w:val="48"/>
          <w:szCs w:val="48"/>
        </w:rPr>
        <w:t xml:space="preserve">the </w:t>
      </w:r>
      <w:r w:rsidR="002B7B6C">
        <w:rPr>
          <w:sz w:val="48"/>
          <w:szCs w:val="48"/>
        </w:rPr>
        <w:t>o</w:t>
      </w:r>
      <w:r>
        <w:rPr>
          <w:sz w:val="48"/>
          <w:szCs w:val="48"/>
        </w:rPr>
        <w:t xml:space="preserve">utdoor </w:t>
      </w:r>
      <w:r w:rsidR="002B7B6C">
        <w:rPr>
          <w:sz w:val="48"/>
          <w:szCs w:val="48"/>
        </w:rPr>
        <w:t>a</w:t>
      </w:r>
      <w:r>
        <w:rPr>
          <w:sz w:val="48"/>
          <w:szCs w:val="48"/>
        </w:rPr>
        <w:t>dventure activities you participate in?</w:t>
      </w:r>
    </w:p>
    <w:p w14:paraId="44063FA6" w14:textId="3EC4A948" w:rsidR="00C31979" w:rsidRDefault="00C31979" w:rsidP="009A39C5">
      <w:pPr>
        <w:ind w:left="993" w:hanging="633"/>
        <w:rPr>
          <w:sz w:val="48"/>
          <w:szCs w:val="48"/>
        </w:rPr>
      </w:pPr>
    </w:p>
    <w:p w14:paraId="199F112A" w14:textId="70772413" w:rsidR="00C31979" w:rsidRPr="003E7546" w:rsidRDefault="00DF6B74" w:rsidP="009A39C5">
      <w:pPr>
        <w:pStyle w:val="ListParagraph"/>
        <w:numPr>
          <w:ilvl w:val="0"/>
          <w:numId w:val="19"/>
        </w:numPr>
        <w:ind w:left="993" w:hanging="633"/>
        <w:rPr>
          <w:sz w:val="48"/>
          <w:szCs w:val="48"/>
        </w:rPr>
      </w:pPr>
      <w:r>
        <w:rPr>
          <w:sz w:val="48"/>
          <w:szCs w:val="48"/>
        </w:rPr>
        <w:t>Paralympians set to educate Australian schools</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7BEFADFD" w14:textId="17A4143A" w:rsidR="0049645E" w:rsidRDefault="00DF6B74" w:rsidP="00803B8D">
      <w:pPr>
        <w:pStyle w:val="ListParagraph"/>
        <w:numPr>
          <w:ilvl w:val="0"/>
          <w:numId w:val="3"/>
        </w:numPr>
        <w:spacing w:before="120" w:after="120"/>
        <w:ind w:left="714" w:hanging="357"/>
        <w:rPr>
          <w:sz w:val="32"/>
          <w:szCs w:val="32"/>
        </w:rPr>
      </w:pPr>
      <w:r>
        <w:rPr>
          <w:sz w:val="32"/>
          <w:szCs w:val="32"/>
        </w:rPr>
        <w:t>Clean Sport 101</w:t>
      </w:r>
    </w:p>
    <w:p w14:paraId="263E0C06" w14:textId="2A3A58C9" w:rsidR="009C7487" w:rsidRDefault="00DF6B74" w:rsidP="00E44B4E">
      <w:pPr>
        <w:pStyle w:val="ListParagraph"/>
        <w:numPr>
          <w:ilvl w:val="0"/>
          <w:numId w:val="3"/>
        </w:numPr>
        <w:spacing w:before="120" w:after="120"/>
        <w:ind w:left="714" w:hanging="357"/>
        <w:rPr>
          <w:sz w:val="32"/>
          <w:szCs w:val="32"/>
        </w:rPr>
      </w:pPr>
      <w:r>
        <w:rPr>
          <w:sz w:val="32"/>
          <w:szCs w:val="32"/>
        </w:rPr>
        <w:t xml:space="preserve">Celebrating International Women’s Day: 27 women </w:t>
      </w:r>
      <w:proofErr w:type="gramStart"/>
      <w:r>
        <w:rPr>
          <w:sz w:val="32"/>
          <w:szCs w:val="32"/>
        </w:rPr>
        <w:t>making sport</w:t>
      </w:r>
      <w:proofErr w:type="gramEnd"/>
      <w:r>
        <w:rPr>
          <w:sz w:val="32"/>
          <w:szCs w:val="32"/>
        </w:rPr>
        <w:t xml:space="preserve"> more inclusive and diverse</w:t>
      </w:r>
    </w:p>
    <w:p w14:paraId="16D3293B" w14:textId="2158714E" w:rsidR="00DF6B74" w:rsidRPr="00E44B4E" w:rsidRDefault="00DF6B74" w:rsidP="00E44B4E">
      <w:pPr>
        <w:pStyle w:val="ListParagraph"/>
        <w:numPr>
          <w:ilvl w:val="0"/>
          <w:numId w:val="3"/>
        </w:numPr>
        <w:spacing w:before="120" w:after="120"/>
        <w:ind w:left="714" w:hanging="357"/>
        <w:rPr>
          <w:sz w:val="32"/>
          <w:szCs w:val="32"/>
        </w:rPr>
      </w:pPr>
      <w:r>
        <w:rPr>
          <w:sz w:val="32"/>
          <w:szCs w:val="32"/>
        </w:rPr>
        <w:t>Start to Talk campaign to tackle child abuse in sport</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5A6385BC" w:rsidR="00F26CBC" w:rsidRDefault="002B7B6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r>
        <w:t>C</w:t>
      </w:r>
      <w:r w:rsidR="00F26CBC" w:rsidRPr="00C65A14">
        <w:t>ontents</w:t>
      </w:r>
      <w:bookmarkEnd w:id="0"/>
      <w:bookmarkEnd w:id="1"/>
      <w:bookmarkEnd w:id="2"/>
      <w:bookmarkEnd w:id="3"/>
      <w:bookmarkEnd w:id="4"/>
      <w:bookmarkEnd w:id="5"/>
      <w:bookmarkEnd w:id="6"/>
      <w:bookmarkEnd w:id="7"/>
      <w:bookmarkEnd w:id="8"/>
      <w:bookmarkEnd w:id="9"/>
      <w:bookmarkEnd w:id="10"/>
    </w:p>
    <w:p w14:paraId="5427EA82" w14:textId="332D4E01" w:rsidR="00104D76" w:rsidRDefault="000C5619">
      <w:pPr>
        <w:pStyle w:val="TOC1"/>
        <w:rPr>
          <w:rFonts w:asciiTheme="minorHAnsi" w:hAnsiTheme="minorHAnsi"/>
          <w:sz w:val="24"/>
          <w:lang w:eastAsia="en-GB"/>
        </w:rPr>
      </w:pPr>
      <w:r w:rsidRPr="00866027">
        <w:rPr>
          <w:szCs w:val="28"/>
        </w:rPr>
        <w:fldChar w:fldCharType="begin"/>
      </w:r>
      <w:r w:rsidRPr="00866027">
        <w:rPr>
          <w:szCs w:val="28"/>
        </w:rPr>
        <w:instrText xml:space="preserve"> TOC \o "1-3" \h \z \u </w:instrText>
      </w:r>
      <w:r w:rsidRPr="00866027">
        <w:rPr>
          <w:szCs w:val="28"/>
        </w:rPr>
        <w:fldChar w:fldCharType="separate"/>
      </w:r>
      <w:hyperlink w:anchor="_Toc34828747" w:history="1">
        <w:r w:rsidR="00104D76" w:rsidRPr="0070091A">
          <w:rPr>
            <w:rStyle w:val="Hyperlink"/>
          </w:rPr>
          <w:t>State/territory Play by the Rules contacts</w:t>
        </w:r>
        <w:r w:rsidR="00104D76">
          <w:rPr>
            <w:webHidden/>
          </w:rPr>
          <w:tab/>
        </w:r>
        <w:r w:rsidR="00104D76">
          <w:rPr>
            <w:webHidden/>
          </w:rPr>
          <w:fldChar w:fldCharType="begin"/>
        </w:r>
        <w:r w:rsidR="00104D76">
          <w:rPr>
            <w:webHidden/>
          </w:rPr>
          <w:instrText xml:space="preserve"> PAGEREF _Toc34828747 \h </w:instrText>
        </w:r>
        <w:r w:rsidR="00104D76">
          <w:rPr>
            <w:webHidden/>
          </w:rPr>
        </w:r>
        <w:r w:rsidR="00104D76">
          <w:rPr>
            <w:webHidden/>
          </w:rPr>
          <w:fldChar w:fldCharType="separate"/>
        </w:r>
        <w:r w:rsidR="00097E38">
          <w:rPr>
            <w:webHidden/>
          </w:rPr>
          <w:t>3</w:t>
        </w:r>
        <w:r w:rsidR="00104D76">
          <w:rPr>
            <w:webHidden/>
          </w:rPr>
          <w:fldChar w:fldCharType="end"/>
        </w:r>
      </w:hyperlink>
    </w:p>
    <w:p w14:paraId="1A5C563E" w14:textId="194C29B8" w:rsidR="00104D76" w:rsidRDefault="00FF1A42">
      <w:pPr>
        <w:pStyle w:val="TOC1"/>
        <w:rPr>
          <w:rFonts w:asciiTheme="minorHAnsi" w:hAnsiTheme="minorHAnsi"/>
          <w:sz w:val="24"/>
          <w:lang w:eastAsia="en-GB"/>
        </w:rPr>
      </w:pPr>
      <w:hyperlink w:anchor="_Toc34828748" w:history="1">
        <w:r w:rsidR="00104D76" w:rsidRPr="0070091A">
          <w:rPr>
            <w:rStyle w:val="Hyperlink"/>
          </w:rPr>
          <w:t>The Editor</w:t>
        </w:r>
        <w:r w:rsidR="00104D76">
          <w:rPr>
            <w:webHidden/>
          </w:rPr>
          <w:tab/>
        </w:r>
        <w:r w:rsidR="00104D76">
          <w:rPr>
            <w:webHidden/>
          </w:rPr>
          <w:fldChar w:fldCharType="begin"/>
        </w:r>
        <w:r w:rsidR="00104D76">
          <w:rPr>
            <w:webHidden/>
          </w:rPr>
          <w:instrText xml:space="preserve"> PAGEREF _Toc34828748 \h </w:instrText>
        </w:r>
        <w:r w:rsidR="00104D76">
          <w:rPr>
            <w:webHidden/>
          </w:rPr>
        </w:r>
        <w:r w:rsidR="00104D76">
          <w:rPr>
            <w:webHidden/>
          </w:rPr>
          <w:fldChar w:fldCharType="separate"/>
        </w:r>
        <w:r w:rsidR="00097E38">
          <w:rPr>
            <w:webHidden/>
          </w:rPr>
          <w:t>4</w:t>
        </w:r>
        <w:r w:rsidR="00104D76">
          <w:rPr>
            <w:webHidden/>
          </w:rPr>
          <w:fldChar w:fldCharType="end"/>
        </w:r>
      </w:hyperlink>
    </w:p>
    <w:p w14:paraId="63655A45" w14:textId="2118BB7F" w:rsidR="00104D76" w:rsidRDefault="00FF1A42">
      <w:pPr>
        <w:pStyle w:val="TOC1"/>
        <w:rPr>
          <w:rFonts w:asciiTheme="minorHAnsi" w:hAnsiTheme="minorHAnsi"/>
          <w:sz w:val="24"/>
          <w:lang w:eastAsia="en-GB"/>
        </w:rPr>
      </w:pPr>
      <w:hyperlink w:anchor="_Toc34828749" w:history="1">
        <w:r w:rsidR="00104D76" w:rsidRPr="0070091A">
          <w:rPr>
            <w:rStyle w:val="Hyperlink"/>
          </w:rPr>
          <w:t>Record number of Child Protection course completions and major update planned for 2020</w:t>
        </w:r>
        <w:r w:rsidR="00104D76">
          <w:rPr>
            <w:webHidden/>
          </w:rPr>
          <w:tab/>
        </w:r>
        <w:r w:rsidR="00104D76">
          <w:rPr>
            <w:webHidden/>
          </w:rPr>
          <w:fldChar w:fldCharType="begin"/>
        </w:r>
        <w:r w:rsidR="00104D76">
          <w:rPr>
            <w:webHidden/>
          </w:rPr>
          <w:instrText xml:space="preserve"> PAGEREF _Toc34828749 \h </w:instrText>
        </w:r>
        <w:r w:rsidR="00104D76">
          <w:rPr>
            <w:webHidden/>
          </w:rPr>
        </w:r>
        <w:r w:rsidR="00104D76">
          <w:rPr>
            <w:webHidden/>
          </w:rPr>
          <w:fldChar w:fldCharType="separate"/>
        </w:r>
        <w:r w:rsidR="00097E38">
          <w:rPr>
            <w:webHidden/>
          </w:rPr>
          <w:t>5</w:t>
        </w:r>
        <w:r w:rsidR="00104D76">
          <w:rPr>
            <w:webHidden/>
          </w:rPr>
          <w:fldChar w:fldCharType="end"/>
        </w:r>
      </w:hyperlink>
    </w:p>
    <w:p w14:paraId="4244E96D" w14:textId="73C6A294" w:rsidR="00104D76" w:rsidRDefault="00FF1A42">
      <w:pPr>
        <w:pStyle w:val="TOC1"/>
        <w:rPr>
          <w:rFonts w:asciiTheme="minorHAnsi" w:hAnsiTheme="minorHAnsi"/>
          <w:sz w:val="24"/>
          <w:lang w:eastAsia="en-GB"/>
        </w:rPr>
      </w:pPr>
      <w:hyperlink w:anchor="_Toc34828750" w:history="1">
        <w:r w:rsidR="00104D76" w:rsidRPr="0070091A">
          <w:rPr>
            <w:rStyle w:val="Hyperlink"/>
          </w:rPr>
          <w:t>Clean Sport 101</w:t>
        </w:r>
        <w:r w:rsidR="00104D76">
          <w:rPr>
            <w:webHidden/>
          </w:rPr>
          <w:tab/>
        </w:r>
        <w:r w:rsidR="00104D76">
          <w:rPr>
            <w:webHidden/>
          </w:rPr>
          <w:fldChar w:fldCharType="begin"/>
        </w:r>
        <w:r w:rsidR="00104D76">
          <w:rPr>
            <w:webHidden/>
          </w:rPr>
          <w:instrText xml:space="preserve"> PAGEREF _Toc34828750 \h </w:instrText>
        </w:r>
        <w:r w:rsidR="00104D76">
          <w:rPr>
            <w:webHidden/>
          </w:rPr>
        </w:r>
        <w:r w:rsidR="00104D76">
          <w:rPr>
            <w:webHidden/>
          </w:rPr>
          <w:fldChar w:fldCharType="separate"/>
        </w:r>
        <w:r w:rsidR="00097E38">
          <w:rPr>
            <w:webHidden/>
          </w:rPr>
          <w:t>6</w:t>
        </w:r>
        <w:r w:rsidR="00104D76">
          <w:rPr>
            <w:webHidden/>
          </w:rPr>
          <w:fldChar w:fldCharType="end"/>
        </w:r>
      </w:hyperlink>
    </w:p>
    <w:p w14:paraId="68BBC4B3" w14:textId="169330BF" w:rsidR="00104D76" w:rsidRDefault="00FF1A42">
      <w:pPr>
        <w:pStyle w:val="TOC1"/>
        <w:rPr>
          <w:rFonts w:asciiTheme="minorHAnsi" w:hAnsiTheme="minorHAnsi"/>
          <w:sz w:val="24"/>
          <w:lang w:eastAsia="en-GB"/>
        </w:rPr>
      </w:pPr>
      <w:hyperlink w:anchor="_Toc34828751" w:history="1">
        <w:r w:rsidR="00104D76" w:rsidRPr="0070091A">
          <w:rPr>
            <w:rStyle w:val="Hyperlink"/>
          </w:rPr>
          <w:t>Child sexual abuse in sport: Insights from a survivor/ally research team</w:t>
        </w:r>
        <w:r w:rsidR="00104D76">
          <w:rPr>
            <w:webHidden/>
          </w:rPr>
          <w:tab/>
        </w:r>
        <w:r w:rsidR="00104D76">
          <w:rPr>
            <w:webHidden/>
          </w:rPr>
          <w:fldChar w:fldCharType="begin"/>
        </w:r>
        <w:r w:rsidR="00104D76">
          <w:rPr>
            <w:webHidden/>
          </w:rPr>
          <w:instrText xml:space="preserve"> PAGEREF _Toc34828751 \h </w:instrText>
        </w:r>
        <w:r w:rsidR="00104D76">
          <w:rPr>
            <w:webHidden/>
          </w:rPr>
        </w:r>
        <w:r w:rsidR="00104D76">
          <w:rPr>
            <w:webHidden/>
          </w:rPr>
          <w:fldChar w:fldCharType="separate"/>
        </w:r>
        <w:r w:rsidR="00097E38">
          <w:rPr>
            <w:webHidden/>
          </w:rPr>
          <w:t>7</w:t>
        </w:r>
        <w:r w:rsidR="00104D76">
          <w:rPr>
            <w:webHidden/>
          </w:rPr>
          <w:fldChar w:fldCharType="end"/>
        </w:r>
      </w:hyperlink>
    </w:p>
    <w:p w14:paraId="0675F986" w14:textId="4F380BA3" w:rsidR="00104D76" w:rsidRDefault="00FF1A42">
      <w:pPr>
        <w:pStyle w:val="TOC1"/>
        <w:rPr>
          <w:rFonts w:asciiTheme="minorHAnsi" w:hAnsiTheme="minorHAnsi"/>
          <w:sz w:val="24"/>
          <w:lang w:eastAsia="en-GB"/>
        </w:rPr>
      </w:pPr>
      <w:hyperlink w:anchor="_Toc34828752" w:history="1">
        <w:r w:rsidR="00104D76" w:rsidRPr="0070091A">
          <w:rPr>
            <w:rStyle w:val="Hyperlink"/>
          </w:rPr>
          <w:t xml:space="preserve">How safe are the </w:t>
        </w:r>
        <w:r w:rsidR="002B7B6C">
          <w:rPr>
            <w:rStyle w:val="Hyperlink"/>
          </w:rPr>
          <w:t>o</w:t>
        </w:r>
        <w:r w:rsidR="00104D76" w:rsidRPr="0070091A">
          <w:rPr>
            <w:rStyle w:val="Hyperlink"/>
          </w:rPr>
          <w:t xml:space="preserve">utdoor </w:t>
        </w:r>
        <w:r w:rsidR="002B7B6C">
          <w:rPr>
            <w:rStyle w:val="Hyperlink"/>
          </w:rPr>
          <w:t>a</w:t>
        </w:r>
        <w:r w:rsidR="00104D76" w:rsidRPr="0070091A">
          <w:rPr>
            <w:rStyle w:val="Hyperlink"/>
          </w:rPr>
          <w:t xml:space="preserve">dventure </w:t>
        </w:r>
        <w:r w:rsidR="002B7B6C">
          <w:rPr>
            <w:rStyle w:val="Hyperlink"/>
          </w:rPr>
          <w:t>a</w:t>
        </w:r>
        <w:r w:rsidR="00104D76" w:rsidRPr="0070091A">
          <w:rPr>
            <w:rStyle w:val="Hyperlink"/>
          </w:rPr>
          <w:t>ctivities you participate in?</w:t>
        </w:r>
        <w:r w:rsidR="00104D76">
          <w:rPr>
            <w:webHidden/>
          </w:rPr>
          <w:tab/>
        </w:r>
        <w:r w:rsidR="00104D76">
          <w:rPr>
            <w:webHidden/>
          </w:rPr>
          <w:fldChar w:fldCharType="begin"/>
        </w:r>
        <w:r w:rsidR="00104D76">
          <w:rPr>
            <w:webHidden/>
          </w:rPr>
          <w:instrText xml:space="preserve"> PAGEREF _Toc34828752 \h </w:instrText>
        </w:r>
        <w:r w:rsidR="00104D76">
          <w:rPr>
            <w:webHidden/>
          </w:rPr>
        </w:r>
        <w:r w:rsidR="00104D76">
          <w:rPr>
            <w:webHidden/>
          </w:rPr>
          <w:fldChar w:fldCharType="separate"/>
        </w:r>
        <w:r w:rsidR="00097E38">
          <w:rPr>
            <w:webHidden/>
          </w:rPr>
          <w:t>10</w:t>
        </w:r>
        <w:r w:rsidR="00104D76">
          <w:rPr>
            <w:webHidden/>
          </w:rPr>
          <w:fldChar w:fldCharType="end"/>
        </w:r>
      </w:hyperlink>
    </w:p>
    <w:p w14:paraId="76F22BC5" w14:textId="4A799F48" w:rsidR="00104D76" w:rsidRDefault="00FF1A42">
      <w:pPr>
        <w:pStyle w:val="TOC1"/>
        <w:rPr>
          <w:rFonts w:asciiTheme="minorHAnsi" w:hAnsiTheme="minorHAnsi"/>
          <w:sz w:val="24"/>
          <w:lang w:eastAsia="en-GB"/>
        </w:rPr>
      </w:pPr>
      <w:hyperlink w:anchor="_Toc34828753" w:history="1">
        <w:r w:rsidR="00104D76" w:rsidRPr="0070091A">
          <w:rPr>
            <w:rStyle w:val="Hyperlink"/>
          </w:rPr>
          <w:t>Paralympians set to educate Australia</w:t>
        </w:r>
        <w:r w:rsidR="002B7B6C">
          <w:rPr>
            <w:rStyle w:val="Hyperlink"/>
          </w:rPr>
          <w:t>n</w:t>
        </w:r>
        <w:r w:rsidR="00104D76" w:rsidRPr="0070091A">
          <w:rPr>
            <w:rStyle w:val="Hyperlink"/>
          </w:rPr>
          <w:t xml:space="preserve"> schools</w:t>
        </w:r>
        <w:r w:rsidR="00104D76">
          <w:rPr>
            <w:webHidden/>
          </w:rPr>
          <w:tab/>
        </w:r>
        <w:r w:rsidR="00104D76">
          <w:rPr>
            <w:webHidden/>
          </w:rPr>
          <w:fldChar w:fldCharType="begin"/>
        </w:r>
        <w:r w:rsidR="00104D76">
          <w:rPr>
            <w:webHidden/>
          </w:rPr>
          <w:instrText xml:space="preserve"> PAGEREF _Toc34828753 \h </w:instrText>
        </w:r>
        <w:r w:rsidR="00104D76">
          <w:rPr>
            <w:webHidden/>
          </w:rPr>
        </w:r>
        <w:r w:rsidR="00104D76">
          <w:rPr>
            <w:webHidden/>
          </w:rPr>
          <w:fldChar w:fldCharType="separate"/>
        </w:r>
        <w:r w:rsidR="00097E38">
          <w:rPr>
            <w:webHidden/>
          </w:rPr>
          <w:t>13</w:t>
        </w:r>
        <w:r w:rsidR="00104D76">
          <w:rPr>
            <w:webHidden/>
          </w:rPr>
          <w:fldChar w:fldCharType="end"/>
        </w:r>
      </w:hyperlink>
    </w:p>
    <w:p w14:paraId="43861735" w14:textId="58DC41D1" w:rsidR="00104D76" w:rsidRDefault="00FF1A42">
      <w:pPr>
        <w:pStyle w:val="TOC1"/>
        <w:rPr>
          <w:rFonts w:asciiTheme="minorHAnsi" w:hAnsiTheme="minorHAnsi"/>
          <w:sz w:val="24"/>
          <w:lang w:eastAsia="en-GB"/>
        </w:rPr>
      </w:pPr>
      <w:hyperlink w:anchor="_Toc34828754" w:history="1">
        <w:r w:rsidR="00104D76" w:rsidRPr="0070091A">
          <w:rPr>
            <w:rStyle w:val="Hyperlink"/>
          </w:rPr>
          <w:t>Celebrating International Women’s Day</w:t>
        </w:r>
        <w:r w:rsidR="002B7B6C">
          <w:rPr>
            <w:rStyle w:val="Hyperlink"/>
          </w:rPr>
          <w:t>—</w:t>
        </w:r>
        <w:r w:rsidR="00104D76" w:rsidRPr="0070091A">
          <w:rPr>
            <w:rStyle w:val="Hyperlink"/>
          </w:rPr>
          <w:t xml:space="preserve">27 </w:t>
        </w:r>
        <w:r w:rsidR="002B7B6C">
          <w:rPr>
            <w:rStyle w:val="Hyperlink"/>
          </w:rPr>
          <w:t>w</w:t>
        </w:r>
        <w:r w:rsidR="00104D76" w:rsidRPr="0070091A">
          <w:rPr>
            <w:rStyle w:val="Hyperlink"/>
          </w:rPr>
          <w:t xml:space="preserve">omen making sport more </w:t>
        </w:r>
        <w:r w:rsidR="002B7B6C">
          <w:rPr>
            <w:rStyle w:val="Hyperlink"/>
          </w:rPr>
          <w:br/>
        </w:r>
        <w:r w:rsidR="00104D76" w:rsidRPr="0070091A">
          <w:rPr>
            <w:rStyle w:val="Hyperlink"/>
          </w:rPr>
          <w:t>inclusive and diverse</w:t>
        </w:r>
        <w:r w:rsidR="00104D76">
          <w:rPr>
            <w:webHidden/>
          </w:rPr>
          <w:tab/>
        </w:r>
        <w:r w:rsidR="00104D76">
          <w:rPr>
            <w:webHidden/>
          </w:rPr>
          <w:fldChar w:fldCharType="begin"/>
        </w:r>
        <w:r w:rsidR="00104D76">
          <w:rPr>
            <w:webHidden/>
          </w:rPr>
          <w:instrText xml:space="preserve"> PAGEREF _Toc34828754 \h </w:instrText>
        </w:r>
        <w:r w:rsidR="00104D76">
          <w:rPr>
            <w:webHidden/>
          </w:rPr>
        </w:r>
        <w:r w:rsidR="00104D76">
          <w:rPr>
            <w:webHidden/>
          </w:rPr>
          <w:fldChar w:fldCharType="separate"/>
        </w:r>
        <w:r w:rsidR="00097E38">
          <w:rPr>
            <w:webHidden/>
          </w:rPr>
          <w:t>16</w:t>
        </w:r>
        <w:r w:rsidR="00104D76">
          <w:rPr>
            <w:webHidden/>
          </w:rPr>
          <w:fldChar w:fldCharType="end"/>
        </w:r>
      </w:hyperlink>
    </w:p>
    <w:p w14:paraId="0A3522CD" w14:textId="2D08DBDE" w:rsidR="00104D76" w:rsidRDefault="00FF1A42">
      <w:pPr>
        <w:pStyle w:val="TOC1"/>
        <w:rPr>
          <w:rFonts w:asciiTheme="minorHAnsi" w:hAnsiTheme="minorHAnsi"/>
          <w:sz w:val="24"/>
          <w:lang w:eastAsia="en-GB"/>
        </w:rPr>
      </w:pPr>
      <w:hyperlink w:anchor="_Toc34828755" w:history="1">
        <w:r w:rsidR="00104D76" w:rsidRPr="0070091A">
          <w:rPr>
            <w:rStyle w:val="Hyperlink"/>
          </w:rPr>
          <w:t>Start to Talk campaign to tackle child abuse in sport</w:t>
        </w:r>
        <w:r w:rsidR="00104D76">
          <w:rPr>
            <w:webHidden/>
          </w:rPr>
          <w:tab/>
        </w:r>
        <w:r w:rsidR="00104D76">
          <w:rPr>
            <w:webHidden/>
          </w:rPr>
          <w:fldChar w:fldCharType="begin"/>
        </w:r>
        <w:r w:rsidR="00104D76">
          <w:rPr>
            <w:webHidden/>
          </w:rPr>
          <w:instrText xml:space="preserve"> PAGEREF _Toc34828755 \h </w:instrText>
        </w:r>
        <w:r w:rsidR="00104D76">
          <w:rPr>
            <w:webHidden/>
          </w:rPr>
        </w:r>
        <w:r w:rsidR="00104D76">
          <w:rPr>
            <w:webHidden/>
          </w:rPr>
          <w:fldChar w:fldCharType="separate"/>
        </w:r>
        <w:r w:rsidR="00097E38">
          <w:rPr>
            <w:webHidden/>
          </w:rPr>
          <w:t>17</w:t>
        </w:r>
        <w:r w:rsidR="00104D76">
          <w:rPr>
            <w:webHidden/>
          </w:rPr>
          <w:fldChar w:fldCharType="end"/>
        </w:r>
      </w:hyperlink>
    </w:p>
    <w:p w14:paraId="3384BE15" w14:textId="0B83508F" w:rsidR="00104D76" w:rsidRDefault="00FF1A42">
      <w:pPr>
        <w:pStyle w:val="TOC1"/>
        <w:rPr>
          <w:rFonts w:asciiTheme="minorHAnsi" w:hAnsiTheme="minorHAnsi"/>
          <w:sz w:val="24"/>
          <w:lang w:eastAsia="en-GB"/>
        </w:rPr>
      </w:pPr>
      <w:hyperlink w:anchor="_Toc34828756" w:history="1">
        <w:r w:rsidR="00104D76" w:rsidRPr="0070091A">
          <w:rPr>
            <w:rStyle w:val="Hyperlink"/>
          </w:rPr>
          <w:t>Subscribe to Play by the Rules</w:t>
        </w:r>
        <w:r w:rsidR="00104D76">
          <w:rPr>
            <w:webHidden/>
          </w:rPr>
          <w:tab/>
        </w:r>
        <w:r w:rsidR="00104D76">
          <w:rPr>
            <w:webHidden/>
          </w:rPr>
          <w:fldChar w:fldCharType="begin"/>
        </w:r>
        <w:r w:rsidR="00104D76">
          <w:rPr>
            <w:webHidden/>
          </w:rPr>
          <w:instrText xml:space="preserve"> PAGEREF _Toc34828756 \h </w:instrText>
        </w:r>
        <w:r w:rsidR="00104D76">
          <w:rPr>
            <w:webHidden/>
          </w:rPr>
        </w:r>
        <w:r w:rsidR="00104D76">
          <w:rPr>
            <w:webHidden/>
          </w:rPr>
          <w:fldChar w:fldCharType="separate"/>
        </w:r>
        <w:r w:rsidR="00097E38">
          <w:rPr>
            <w:webHidden/>
          </w:rPr>
          <w:t>18</w:t>
        </w:r>
        <w:r w:rsidR="00104D76">
          <w:rPr>
            <w:webHidden/>
          </w:rPr>
          <w:fldChar w:fldCharType="end"/>
        </w:r>
      </w:hyperlink>
    </w:p>
    <w:p w14:paraId="067CFA88" w14:textId="34BB06F3" w:rsidR="00104D76" w:rsidRDefault="00FF1A42">
      <w:pPr>
        <w:pStyle w:val="TOC1"/>
        <w:rPr>
          <w:rFonts w:asciiTheme="minorHAnsi" w:hAnsiTheme="minorHAnsi"/>
          <w:sz w:val="24"/>
          <w:lang w:eastAsia="en-GB"/>
        </w:rPr>
      </w:pPr>
      <w:hyperlink w:anchor="_Toc34828757" w:history="1">
        <w:r w:rsidR="00104D76" w:rsidRPr="0070091A">
          <w:rPr>
            <w:rStyle w:val="Hyperlink"/>
          </w:rPr>
          <w:t>Back issues</w:t>
        </w:r>
        <w:r w:rsidR="00104D76">
          <w:rPr>
            <w:webHidden/>
          </w:rPr>
          <w:tab/>
        </w:r>
        <w:r w:rsidR="00104D76">
          <w:rPr>
            <w:webHidden/>
          </w:rPr>
          <w:fldChar w:fldCharType="begin"/>
        </w:r>
        <w:r w:rsidR="00104D76">
          <w:rPr>
            <w:webHidden/>
          </w:rPr>
          <w:instrText xml:space="preserve"> PAGEREF _Toc34828757 \h </w:instrText>
        </w:r>
        <w:r w:rsidR="00104D76">
          <w:rPr>
            <w:webHidden/>
          </w:rPr>
        </w:r>
        <w:r w:rsidR="00104D76">
          <w:rPr>
            <w:webHidden/>
          </w:rPr>
          <w:fldChar w:fldCharType="separate"/>
        </w:r>
        <w:r w:rsidR="00097E38">
          <w:rPr>
            <w:webHidden/>
          </w:rPr>
          <w:t>18</w:t>
        </w:r>
        <w:r w:rsidR="00104D76">
          <w:rPr>
            <w:webHidden/>
          </w:rPr>
          <w:fldChar w:fldCharType="end"/>
        </w:r>
      </w:hyperlink>
    </w:p>
    <w:p w14:paraId="03A3F127" w14:textId="3FE49F9D" w:rsidR="00104D76" w:rsidRDefault="00FF1A42">
      <w:pPr>
        <w:pStyle w:val="TOC1"/>
        <w:rPr>
          <w:rFonts w:asciiTheme="minorHAnsi" w:hAnsiTheme="minorHAnsi"/>
          <w:sz w:val="24"/>
          <w:lang w:eastAsia="en-GB"/>
        </w:rPr>
      </w:pPr>
      <w:hyperlink w:anchor="_Toc34828758" w:history="1">
        <w:r w:rsidR="00104D76" w:rsidRPr="0070091A">
          <w:rPr>
            <w:rStyle w:val="Hyperlink"/>
          </w:rPr>
          <w:t>Boots for all</w:t>
        </w:r>
        <w:r w:rsidR="00104D76">
          <w:rPr>
            <w:webHidden/>
          </w:rPr>
          <w:tab/>
        </w:r>
        <w:r w:rsidR="00104D76">
          <w:rPr>
            <w:webHidden/>
          </w:rPr>
          <w:fldChar w:fldCharType="begin"/>
        </w:r>
        <w:r w:rsidR="00104D76">
          <w:rPr>
            <w:webHidden/>
          </w:rPr>
          <w:instrText xml:space="preserve"> PAGEREF _Toc34828758 \h </w:instrText>
        </w:r>
        <w:r w:rsidR="00104D76">
          <w:rPr>
            <w:webHidden/>
          </w:rPr>
        </w:r>
        <w:r w:rsidR="00104D76">
          <w:rPr>
            <w:webHidden/>
          </w:rPr>
          <w:fldChar w:fldCharType="separate"/>
        </w:r>
        <w:r w:rsidR="00097E38">
          <w:rPr>
            <w:webHidden/>
          </w:rPr>
          <w:t>18</w:t>
        </w:r>
        <w:r w:rsidR="00104D76">
          <w:rPr>
            <w:webHidden/>
          </w:rPr>
          <w:fldChar w:fldCharType="end"/>
        </w:r>
      </w:hyperlink>
    </w:p>
    <w:p w14:paraId="43670C0E" w14:textId="738EAE46" w:rsidR="00104D76" w:rsidRDefault="00FF1A42">
      <w:pPr>
        <w:pStyle w:val="TOC1"/>
        <w:rPr>
          <w:rFonts w:asciiTheme="minorHAnsi" w:hAnsiTheme="minorHAnsi"/>
          <w:sz w:val="24"/>
          <w:lang w:eastAsia="en-GB"/>
        </w:rPr>
      </w:pPr>
      <w:hyperlink w:anchor="_Toc34828759" w:history="1">
        <w:r w:rsidR="00104D76" w:rsidRPr="0070091A">
          <w:rPr>
            <w:rStyle w:val="Hyperlink"/>
          </w:rPr>
          <w:t>Share and spread the word</w:t>
        </w:r>
        <w:r w:rsidR="00104D76">
          <w:rPr>
            <w:webHidden/>
          </w:rPr>
          <w:tab/>
        </w:r>
        <w:r w:rsidR="00104D76">
          <w:rPr>
            <w:webHidden/>
          </w:rPr>
          <w:fldChar w:fldCharType="begin"/>
        </w:r>
        <w:r w:rsidR="00104D76">
          <w:rPr>
            <w:webHidden/>
          </w:rPr>
          <w:instrText xml:space="preserve"> PAGEREF _Toc34828759 \h </w:instrText>
        </w:r>
        <w:r w:rsidR="00104D76">
          <w:rPr>
            <w:webHidden/>
          </w:rPr>
        </w:r>
        <w:r w:rsidR="00104D76">
          <w:rPr>
            <w:webHidden/>
          </w:rPr>
          <w:fldChar w:fldCharType="separate"/>
        </w:r>
        <w:r w:rsidR="00097E38">
          <w:rPr>
            <w:webHidden/>
          </w:rPr>
          <w:t>18</w:t>
        </w:r>
        <w:r w:rsidR="00104D76">
          <w:rPr>
            <w:webHidden/>
          </w:rPr>
          <w:fldChar w:fldCharType="end"/>
        </w:r>
      </w:hyperlink>
    </w:p>
    <w:p w14:paraId="0C4ECBAD" w14:textId="63465957" w:rsidR="0036302C" w:rsidRDefault="000C5619" w:rsidP="009A39C5">
      <w:pPr>
        <w:tabs>
          <w:tab w:val="left" w:pos="8647"/>
          <w:tab w:val="right" w:leader="dot" w:pos="9214"/>
        </w:tabs>
        <w:spacing w:before="120" w:after="120" w:line="480" w:lineRule="auto"/>
        <w:rPr>
          <w:noProof/>
        </w:rPr>
      </w:pPr>
      <w:r w:rsidRPr="00866027">
        <w:rPr>
          <w:noProof/>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11" w:name="_Toc295991112"/>
      <w:bookmarkStart w:id="12" w:name="_Toc317427912"/>
      <w:bookmarkStart w:id="13" w:name="_Toc34828747"/>
      <w:r w:rsidRPr="007B24F0">
        <w:lastRenderedPageBreak/>
        <w:t>State/</w:t>
      </w:r>
      <w:r w:rsidR="00D46A50" w:rsidRPr="007B24F0">
        <w:t>t</w:t>
      </w:r>
      <w:r w:rsidRPr="007B24F0">
        <w:t>erritory Play by the Rules contacts</w:t>
      </w:r>
      <w:bookmarkEnd w:id="11"/>
      <w:bookmarkEnd w:id="12"/>
      <w:bookmarkEnd w:id="13"/>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C938C7" w:rsidRDefault="006C3640" w:rsidP="000E0D7A">
      <w:pPr>
        <w:rPr>
          <w:szCs w:val="28"/>
          <w:lang w:val="nl-NL"/>
        </w:rPr>
      </w:pPr>
      <w:r w:rsidRPr="00C938C7">
        <w:rPr>
          <w:szCs w:val="28"/>
          <w:lang w:val="nl-NL"/>
        </w:rPr>
        <w:t>NT</w:t>
      </w:r>
    </w:p>
    <w:p w14:paraId="318AB6C6" w14:textId="3E8836FF" w:rsidR="00D46A50" w:rsidRPr="00C938C7" w:rsidRDefault="002E0633" w:rsidP="000E0D7A">
      <w:pPr>
        <w:rPr>
          <w:szCs w:val="28"/>
          <w:lang w:val="nl-NL"/>
        </w:rPr>
      </w:pPr>
      <w:r w:rsidRPr="00C938C7">
        <w:rPr>
          <w:szCs w:val="28"/>
          <w:lang w:val="nl-NL"/>
        </w:rPr>
        <w:t>Karen Ruzsicska</w:t>
      </w:r>
      <w:r w:rsidR="00A8141B" w:rsidRPr="00C938C7">
        <w:rPr>
          <w:szCs w:val="28"/>
          <w:lang w:val="nl-NL"/>
        </w:rPr>
        <w:t xml:space="preserve"> (08</w:t>
      </w:r>
      <w:r w:rsidR="00781DEE" w:rsidRPr="00C938C7">
        <w:rPr>
          <w:szCs w:val="28"/>
          <w:lang w:val="nl-NL"/>
        </w:rPr>
        <w:t xml:space="preserve"> 8982 23</w:t>
      </w:r>
      <w:r w:rsidRPr="00C938C7">
        <w:rPr>
          <w:szCs w:val="28"/>
          <w:lang w:val="nl-NL"/>
        </w:rPr>
        <w:t>63</w:t>
      </w:r>
      <w:r w:rsidR="00A8141B" w:rsidRPr="00C938C7">
        <w:rPr>
          <w:szCs w:val="28"/>
          <w:lang w:val="nl-NL"/>
        </w:rPr>
        <w:t>)</w:t>
      </w:r>
    </w:p>
    <w:p w14:paraId="31928559" w14:textId="53F16566" w:rsidR="00D77C0A" w:rsidRPr="00C938C7" w:rsidRDefault="00F76105" w:rsidP="000E0D7A">
      <w:pPr>
        <w:rPr>
          <w:szCs w:val="28"/>
          <w:lang w:val="nl-NL"/>
        </w:rPr>
      </w:pPr>
      <w:r>
        <w:rPr>
          <w:rFonts w:cs="Arial"/>
          <w:szCs w:val="28"/>
          <w:lang w:val="nl-NL"/>
        </w:rPr>
        <w:t>k</w:t>
      </w:r>
      <w:r w:rsidR="002E0633" w:rsidRPr="00C938C7">
        <w:rPr>
          <w:rFonts w:cs="Arial"/>
          <w:szCs w:val="28"/>
          <w:lang w:val="nl-NL"/>
        </w:rPr>
        <w:t>aren.</w:t>
      </w:r>
      <w:r>
        <w:rPr>
          <w:rFonts w:cs="Arial"/>
          <w:szCs w:val="28"/>
          <w:lang w:val="nl-NL"/>
        </w:rPr>
        <w:t>r</w:t>
      </w:r>
      <w:r w:rsidR="002E0633" w:rsidRPr="00C938C7">
        <w:rPr>
          <w:rFonts w:cs="Arial"/>
          <w:szCs w:val="28"/>
          <w:lang w:val="nl-NL"/>
        </w:rPr>
        <w:t>uzsicska</w:t>
      </w:r>
      <w:r w:rsidR="007B5B7E" w:rsidRPr="00C938C7">
        <w:rPr>
          <w:rFonts w:cs="Arial"/>
          <w:szCs w:val="28"/>
          <w:lang w:val="nl-NL"/>
        </w:rPr>
        <w:t>@nt.gov.au</w:t>
      </w:r>
    </w:p>
    <w:p w14:paraId="5D1282BE" w14:textId="77777777" w:rsidR="007B5B7E" w:rsidRPr="00C938C7" w:rsidRDefault="007B5B7E" w:rsidP="000E0D7A">
      <w:pPr>
        <w:rPr>
          <w:szCs w:val="28"/>
          <w:lang w:val="nl-NL"/>
        </w:rPr>
      </w:pPr>
    </w:p>
    <w:p w14:paraId="2A2EA3F1" w14:textId="77777777" w:rsidR="006C3640" w:rsidRPr="00097E38" w:rsidRDefault="006C3640" w:rsidP="000E0D7A">
      <w:pPr>
        <w:rPr>
          <w:szCs w:val="28"/>
        </w:rPr>
      </w:pPr>
      <w:r w:rsidRPr="00097E38">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FF1A42"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173C0659" w:rsidR="00D46A50" w:rsidRPr="00FA642C" w:rsidRDefault="00AF72F1" w:rsidP="000E0D7A">
      <w:pPr>
        <w:rPr>
          <w:szCs w:val="28"/>
        </w:rPr>
      </w:pPr>
      <w:r>
        <w:rPr>
          <w:szCs w:val="28"/>
        </w:rPr>
        <w:t>Tahlia McGrath</w:t>
      </w:r>
      <w:r w:rsidR="007B5B7E" w:rsidRPr="00FA642C">
        <w:rPr>
          <w:szCs w:val="28"/>
        </w:rPr>
        <w:t xml:space="preserve"> (03 9096 </w:t>
      </w:r>
      <w:r w:rsidR="00657951" w:rsidRPr="00FA642C">
        <w:rPr>
          <w:szCs w:val="28"/>
        </w:rPr>
        <w:t>98</w:t>
      </w:r>
      <w:r>
        <w:rPr>
          <w:szCs w:val="28"/>
        </w:rPr>
        <w:t>27</w:t>
      </w:r>
      <w:r w:rsidR="006C3640" w:rsidRPr="00FA642C">
        <w:rPr>
          <w:szCs w:val="28"/>
        </w:rPr>
        <w:t>)</w:t>
      </w:r>
    </w:p>
    <w:p w14:paraId="5D4ACB97" w14:textId="2AD3BD08" w:rsidR="00D77C0A" w:rsidRPr="00FA642C" w:rsidRDefault="009F525E" w:rsidP="000E0D7A">
      <w:pPr>
        <w:rPr>
          <w:szCs w:val="28"/>
        </w:rPr>
      </w:pPr>
      <w:r>
        <w:rPr>
          <w:szCs w:val="28"/>
        </w:rPr>
        <w:t>t</w:t>
      </w:r>
      <w:r w:rsidR="00AF72F1">
        <w:rPr>
          <w:szCs w:val="28"/>
        </w:rPr>
        <w:t>ahlia.mcgrath</w:t>
      </w:r>
      <w:r w:rsidR="00657951" w:rsidRPr="00FA642C">
        <w:rPr>
          <w:szCs w:val="28"/>
        </w:rPr>
        <w:t>@sport.vic.gov.au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proofErr w:type="spellEnd"/>
    </w:p>
    <w:p w14:paraId="764660A1" w14:textId="08B62C71" w:rsidR="006C3640" w:rsidRPr="00F3353A" w:rsidRDefault="00F76105" w:rsidP="000E0D7A">
      <w:pPr>
        <w:rPr>
          <w:rFonts w:cs="Arial"/>
          <w:szCs w:val="28"/>
        </w:rPr>
      </w:pPr>
      <w:r>
        <w:rPr>
          <w:rFonts w:cs="Arial"/>
          <w:szCs w:val="28"/>
        </w:rPr>
        <w:t>g</w:t>
      </w:r>
      <w:r w:rsidR="00061AFA" w:rsidRPr="00F3353A">
        <w:rPr>
          <w:rFonts w:cs="Arial"/>
          <w:szCs w:val="28"/>
        </w:rPr>
        <w:t>rant.</w:t>
      </w:r>
      <w:r>
        <w:rPr>
          <w:rFonts w:cs="Arial"/>
          <w:szCs w:val="28"/>
        </w:rPr>
        <w:t>t</w:t>
      </w:r>
      <w:r w:rsidR="00061AFA" w:rsidRPr="00F3353A">
        <w:rPr>
          <w:rFonts w:cs="Arial"/>
          <w:szCs w:val="28"/>
        </w:rPr>
        <w: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4" w:name="_Toc295991113"/>
      <w:r>
        <w:br w:type="page"/>
      </w:r>
    </w:p>
    <w:p w14:paraId="4A85B2ED" w14:textId="77777777" w:rsidR="00D77C0A" w:rsidRPr="00DC2C28" w:rsidRDefault="00D77C0A" w:rsidP="00FF2291">
      <w:pPr>
        <w:pStyle w:val="Heading1"/>
      </w:pPr>
      <w:bookmarkStart w:id="15" w:name="_Toc317427913"/>
      <w:bookmarkStart w:id="16" w:name="_Toc34828748"/>
      <w:r w:rsidRPr="00DC2C28">
        <w:lastRenderedPageBreak/>
        <w:t>The Editor</w:t>
      </w:r>
      <w:bookmarkEnd w:id="14"/>
      <w:bookmarkEnd w:id="15"/>
      <w:bookmarkEnd w:id="16"/>
    </w:p>
    <w:p w14:paraId="4359D237" w14:textId="77777777" w:rsidR="00F76CAA" w:rsidRPr="00866027" w:rsidRDefault="00F76CAA" w:rsidP="00FD6109">
      <w:pPr>
        <w:rPr>
          <w:lang w:val="en-GB"/>
        </w:rPr>
      </w:pPr>
    </w:p>
    <w:p w14:paraId="6E772033" w14:textId="342A7AF7" w:rsidR="00104D76" w:rsidRDefault="00104D76" w:rsidP="00104D76">
      <w:r>
        <w:t>Welcome to the 32</w:t>
      </w:r>
      <w:r w:rsidRPr="002B7B6C">
        <w:t>nd</w:t>
      </w:r>
      <w:r>
        <w:t xml:space="preserve"> </w:t>
      </w:r>
      <w:r w:rsidR="002B7B6C">
        <w:t>i</w:t>
      </w:r>
      <w:r>
        <w:t xml:space="preserve">ssue of the Play by the Rules </w:t>
      </w:r>
      <w:r w:rsidR="002B7B6C">
        <w:t>m</w:t>
      </w:r>
      <w:r>
        <w:t xml:space="preserve">agazine, the first </w:t>
      </w:r>
      <w:r w:rsidR="00AF42EF">
        <w:t>for</w:t>
      </w:r>
      <w:r>
        <w:t xml:space="preserve"> 2020. It</w:t>
      </w:r>
      <w:r w:rsidR="002B7B6C">
        <w:t xml:space="preserve"> ha</w:t>
      </w:r>
      <w:r>
        <w:t xml:space="preserve">s been a difficult start to the year for so many people. Bushfires, extreme weather conditions and now COVID-19. </w:t>
      </w:r>
      <w:r w:rsidR="0046581B">
        <w:t xml:space="preserve">Let’s hope the rest of the year improves. </w:t>
      </w:r>
    </w:p>
    <w:p w14:paraId="61B4EE55" w14:textId="75281A0E" w:rsidR="0046581B" w:rsidRDefault="0046581B" w:rsidP="00104D76"/>
    <w:p w14:paraId="1CDA27AC" w14:textId="6994291C" w:rsidR="0046581B" w:rsidRDefault="0046581B" w:rsidP="00104D76">
      <w:r>
        <w:t xml:space="preserve">I have fielded some questions around COVID-19 and its impact on sport. </w:t>
      </w:r>
      <w:r w:rsidR="006608D0" w:rsidRPr="006608D0">
        <w:t>The Australian Government has announced new community sport guidelines to combat the spread of COVID-19, as of 18 March 2020.</w:t>
      </w:r>
      <w:r w:rsidR="006608D0">
        <w:t xml:space="preserve">You can find those on Play by the Rules – </w:t>
      </w:r>
      <w:hyperlink r:id="rId10" w:history="1">
        <w:r w:rsidR="006608D0" w:rsidRPr="003D76CD">
          <w:rPr>
            <w:rStyle w:val="Hyperlink"/>
          </w:rPr>
          <w:t>http://playbytherules.net.au</w:t>
        </w:r>
      </w:hyperlink>
      <w:r w:rsidR="006608D0">
        <w:t xml:space="preserve">.  </w:t>
      </w:r>
    </w:p>
    <w:p w14:paraId="65362810" w14:textId="77777777" w:rsidR="006608D0" w:rsidRDefault="006608D0" w:rsidP="00104D76"/>
    <w:p w14:paraId="11105906" w14:textId="173CED59" w:rsidR="000076F8" w:rsidRDefault="0046581B" w:rsidP="00FD6109">
      <w:r>
        <w:t xml:space="preserve">In this </w:t>
      </w:r>
      <w:r w:rsidR="002B7B6C">
        <w:t>i</w:t>
      </w:r>
      <w:r>
        <w:t>ssue</w:t>
      </w:r>
      <w:r w:rsidR="002B7B6C">
        <w:t>,</w:t>
      </w:r>
      <w:r>
        <w:t xml:space="preserve"> we have a very personal story of child abuse in sport and how the experience has led to important </w:t>
      </w:r>
      <w:r w:rsidR="004B7EB1">
        <w:t xml:space="preserve">national and international </w:t>
      </w:r>
      <w:r>
        <w:t>work in this field</w:t>
      </w:r>
      <w:r w:rsidR="004B7EB1">
        <w:t xml:space="preserve">. Andy Gibson from ANZSLA considers </w:t>
      </w:r>
      <w:r w:rsidR="002B7B6C">
        <w:t>o</w:t>
      </w:r>
      <w:r w:rsidR="004B7EB1">
        <w:t xml:space="preserve">utdoor </w:t>
      </w:r>
      <w:r w:rsidR="002B7B6C">
        <w:t>a</w:t>
      </w:r>
      <w:r w:rsidR="004B7EB1">
        <w:t xml:space="preserve">dventure activities and </w:t>
      </w:r>
      <w:proofErr w:type="gramStart"/>
      <w:r w:rsidR="004B7EB1">
        <w:t>asks</w:t>
      </w:r>
      <w:proofErr w:type="gramEnd"/>
      <w:r w:rsidR="004B7EB1">
        <w:t xml:space="preserve"> ‘how safe are they’? We have news of an important and revamped Paralympic </w:t>
      </w:r>
      <w:proofErr w:type="gramStart"/>
      <w:r w:rsidR="004B7EB1">
        <w:t>schools</w:t>
      </w:r>
      <w:proofErr w:type="gramEnd"/>
      <w:r w:rsidR="004B7EB1">
        <w:t xml:space="preserve"> program</w:t>
      </w:r>
      <w:r w:rsidR="00AF42EF">
        <w:t>,</w:t>
      </w:r>
      <w:r w:rsidR="004B7EB1">
        <w:t xml:space="preserve"> and our own Start To Talk campaign to tackle child abuse in sport </w:t>
      </w:r>
      <w:r w:rsidR="00AF42EF">
        <w:t xml:space="preserve">is </w:t>
      </w:r>
      <w:r w:rsidR="004B7EB1">
        <w:t xml:space="preserve">coming later this year. Expect regular updates on this one. </w:t>
      </w:r>
    </w:p>
    <w:p w14:paraId="656D203D" w14:textId="267AA618" w:rsidR="004B7EB1" w:rsidRDefault="004B7EB1" w:rsidP="00FD6109"/>
    <w:p w14:paraId="4A42A9B4" w14:textId="0585FE59" w:rsidR="004B7EB1" w:rsidRDefault="004B7EB1" w:rsidP="00FD6109">
      <w:r>
        <w:t>Thanks</w:t>
      </w:r>
    </w:p>
    <w:p w14:paraId="51C4DB4C" w14:textId="77777777" w:rsidR="000076F8" w:rsidRDefault="000076F8" w:rsidP="00FD6109"/>
    <w:p w14:paraId="13BB3F19" w14:textId="71E99E4C" w:rsidR="00324A8E" w:rsidRPr="00866027" w:rsidRDefault="000076F8" w:rsidP="00FD6109">
      <w:r>
        <w:t>Peter</w:t>
      </w:r>
    </w:p>
    <w:p w14:paraId="099E3E3A" w14:textId="77777777" w:rsidR="00301300" w:rsidRDefault="00301300" w:rsidP="00FD6109">
      <w:pPr>
        <w:rPr>
          <w:rFonts w:ascii="Helvetica" w:hAnsi="Helvetica" w:cs="Helvetica"/>
          <w:sz w:val="24"/>
        </w:rPr>
      </w:pPr>
    </w:p>
    <w:p w14:paraId="4958BF03" w14:textId="0BEE8DE2" w:rsidR="00D77C0A" w:rsidRDefault="00D77C0A" w:rsidP="00FF2291">
      <w:pPr>
        <w:rPr>
          <w:b/>
        </w:rPr>
      </w:pPr>
    </w:p>
    <w:p w14:paraId="6CA4A630" w14:textId="7FC6673C" w:rsidR="00D77C0A" w:rsidRDefault="00765F21" w:rsidP="00FF2291">
      <w:pPr>
        <w:rPr>
          <w:b/>
        </w:rPr>
      </w:pPr>
      <w:r>
        <w:rPr>
          <w:b/>
          <w:noProof/>
          <w:lang w:val="en-US"/>
        </w:rPr>
        <w:drawing>
          <wp:inline distT="0" distB="0" distL="0" distR="0" wp14:anchorId="79736327" wp14:editId="3471E2CC">
            <wp:extent cx="973666" cy="1008719"/>
            <wp:effectExtent l="0" t="0" r="4445"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020711" cy="1057457"/>
                    </a:xfrm>
                    <a:prstGeom prst="rect">
                      <a:avLst/>
                    </a:prstGeom>
                  </pic:spPr>
                </pic:pic>
              </a:graphicData>
            </a:graphic>
          </wp:inline>
        </w:drawing>
      </w:r>
    </w:p>
    <w:p w14:paraId="03885FF3" w14:textId="77777777" w:rsidR="00D77C0A" w:rsidRPr="00866027" w:rsidRDefault="00D77C0A" w:rsidP="00FF2291">
      <w:pPr>
        <w:rPr>
          <w:szCs w:val="28"/>
        </w:rPr>
      </w:pPr>
      <w:r w:rsidRPr="00866027">
        <w:rPr>
          <w:szCs w:val="28"/>
        </w:rPr>
        <w:t>Peter Downs</w:t>
      </w:r>
    </w:p>
    <w:p w14:paraId="21D59EF5" w14:textId="21E421BD" w:rsidR="00495C8C" w:rsidRPr="00866027" w:rsidRDefault="00D77C0A" w:rsidP="00FF2291">
      <w:pPr>
        <w:rPr>
          <w:szCs w:val="28"/>
        </w:rPr>
      </w:pPr>
      <w:r w:rsidRPr="00866027">
        <w:rPr>
          <w:szCs w:val="28"/>
        </w:rPr>
        <w:t>Manager</w:t>
      </w:r>
      <w:r w:rsidR="00B76C2B" w:rsidRPr="00866027">
        <w:rPr>
          <w:szCs w:val="28"/>
        </w:rPr>
        <w:t xml:space="preserve">, </w:t>
      </w:r>
      <w:r w:rsidR="00495C8C" w:rsidRPr="00866027">
        <w:rPr>
          <w:szCs w:val="28"/>
        </w:rPr>
        <w:t>Play by the Rules</w:t>
      </w:r>
    </w:p>
    <w:p w14:paraId="6BE62E27" w14:textId="77777777" w:rsidR="00866027" w:rsidRDefault="00866027" w:rsidP="00866027">
      <w:pPr>
        <w:rPr>
          <w:lang w:val="en-US"/>
        </w:rPr>
      </w:pPr>
    </w:p>
    <w:p w14:paraId="2D12FEA3" w14:textId="6E3B16CA" w:rsidR="00B83826" w:rsidRPr="00866027" w:rsidRDefault="00B83826" w:rsidP="00866027">
      <w:pPr>
        <w:rPr>
          <w:lang w:val="en-US"/>
        </w:rPr>
        <w:sectPr w:rsidR="00B83826" w:rsidRPr="00866027" w:rsidSect="00172172">
          <w:footerReference w:type="even" r:id="rId12"/>
          <w:footerReference w:type="default" r:id="rId13"/>
          <w:type w:val="continuous"/>
          <w:pgSz w:w="11900" w:h="16840"/>
          <w:pgMar w:top="851" w:right="843" w:bottom="340" w:left="1134" w:header="720" w:footer="720" w:gutter="567"/>
          <w:cols w:space="708"/>
        </w:sectPr>
      </w:pPr>
    </w:p>
    <w:p w14:paraId="5C5F7A5B" w14:textId="119CD782" w:rsidR="0079695B" w:rsidRDefault="00DF6B74" w:rsidP="00B41A44">
      <w:pPr>
        <w:pStyle w:val="Heading1"/>
      </w:pPr>
      <w:bookmarkStart w:id="17" w:name="_Toc34828749"/>
      <w:r>
        <w:lastRenderedPageBreak/>
        <w:t>Record number of Child Protection course completions and major update planned for 2020</w:t>
      </w:r>
      <w:bookmarkEnd w:id="17"/>
      <w:r>
        <w:t xml:space="preserve"> </w:t>
      </w:r>
    </w:p>
    <w:p w14:paraId="3BA42A79" w14:textId="77777777" w:rsidR="009A39C5" w:rsidRDefault="009A39C5" w:rsidP="009A39C5">
      <w:pPr>
        <w:rPr>
          <w:lang w:eastAsia="en-GB"/>
        </w:rPr>
      </w:pPr>
    </w:p>
    <w:p w14:paraId="39609B1C" w14:textId="73F37E0B" w:rsidR="00E36719" w:rsidRDefault="001E018E" w:rsidP="00DF6B74">
      <w:pPr>
        <w:rPr>
          <w:lang w:eastAsia="en-GB"/>
        </w:rPr>
      </w:pPr>
      <w:r>
        <w:rPr>
          <w:lang w:eastAsia="en-GB"/>
        </w:rPr>
        <w:t>T</w:t>
      </w:r>
      <w:r w:rsidR="00DF6B74">
        <w:rPr>
          <w:lang w:eastAsia="en-GB"/>
        </w:rPr>
        <w:t xml:space="preserve">his time of </w:t>
      </w:r>
      <w:proofErr w:type="gramStart"/>
      <w:r w:rsidR="00DF6B74">
        <w:rPr>
          <w:lang w:eastAsia="en-GB"/>
        </w:rPr>
        <w:t>year</w:t>
      </w:r>
      <w:proofErr w:type="gramEnd"/>
      <w:r w:rsidR="00DF6B74">
        <w:rPr>
          <w:lang w:eastAsia="en-GB"/>
        </w:rPr>
        <w:t xml:space="preserve"> is traditionally a busy one for many sports</w:t>
      </w:r>
      <w:r w:rsidR="00E00D88">
        <w:rPr>
          <w:lang w:eastAsia="en-GB"/>
        </w:rPr>
        <w:t>—</w:t>
      </w:r>
      <w:r w:rsidR="00DF6B74">
        <w:rPr>
          <w:lang w:eastAsia="en-GB"/>
        </w:rPr>
        <w:t>some summer sports winding up their seasons</w:t>
      </w:r>
      <w:r w:rsidR="00E00D88">
        <w:rPr>
          <w:lang w:eastAsia="en-GB"/>
        </w:rPr>
        <w:t xml:space="preserve"> and</w:t>
      </w:r>
      <w:r w:rsidR="00DF6B74">
        <w:rPr>
          <w:lang w:eastAsia="en-GB"/>
        </w:rPr>
        <w:t xml:space="preserve"> winter sports gearing up for another big year. </w:t>
      </w:r>
      <w:r w:rsidR="00E36719">
        <w:rPr>
          <w:lang w:eastAsia="en-GB"/>
        </w:rPr>
        <w:t>For Play by the Rules there is always a spike in completions of the Child Protection online courses. As a reminder, the Child Protection online course is a free interactive online training course that will help</w:t>
      </w:r>
      <w:r w:rsidR="00AF42EF">
        <w:rPr>
          <w:lang w:eastAsia="en-GB"/>
        </w:rPr>
        <w:t xml:space="preserve"> ensure that you and your club</w:t>
      </w:r>
      <w:r w:rsidR="00E36719">
        <w:rPr>
          <w:lang w:eastAsia="en-GB"/>
        </w:rPr>
        <w:t>:</w:t>
      </w:r>
    </w:p>
    <w:p w14:paraId="7CF04C84" w14:textId="77777777" w:rsidR="00E36719" w:rsidRDefault="00E36719" w:rsidP="00DF6B74">
      <w:pPr>
        <w:rPr>
          <w:lang w:eastAsia="en-GB"/>
        </w:rPr>
      </w:pPr>
    </w:p>
    <w:p w14:paraId="375D7473" w14:textId="6C62B945" w:rsidR="00DF6B74" w:rsidRDefault="00E36719" w:rsidP="00E36719">
      <w:pPr>
        <w:pStyle w:val="ListParagraph"/>
        <w:numPr>
          <w:ilvl w:val="0"/>
          <w:numId w:val="22"/>
        </w:numPr>
      </w:pPr>
      <w:r>
        <w:t>comply with the law</w:t>
      </w:r>
    </w:p>
    <w:p w14:paraId="1A1BF728" w14:textId="15E69D99" w:rsidR="00E36719" w:rsidRDefault="002079DE" w:rsidP="00E36719">
      <w:pPr>
        <w:pStyle w:val="ListParagraph"/>
        <w:numPr>
          <w:ilvl w:val="0"/>
          <w:numId w:val="22"/>
        </w:numPr>
      </w:pPr>
      <w:r>
        <w:t>provide</w:t>
      </w:r>
      <w:r w:rsidR="00E36719">
        <w:t xml:space="preserve"> a safe environment for children at your club or organisation</w:t>
      </w:r>
    </w:p>
    <w:p w14:paraId="246DB808" w14:textId="400FE3CA" w:rsidR="00E36719" w:rsidRDefault="00E00D88" w:rsidP="00E36719">
      <w:pPr>
        <w:pStyle w:val="ListParagraph"/>
        <w:numPr>
          <w:ilvl w:val="0"/>
          <w:numId w:val="22"/>
        </w:numPr>
      </w:pPr>
      <w:r>
        <w:t>c</w:t>
      </w:r>
      <w:r w:rsidR="00E36719">
        <w:t>ontribute toward</w:t>
      </w:r>
      <w:r>
        <w:t>s</w:t>
      </w:r>
      <w:r w:rsidR="00E36719">
        <w:t xml:space="preserve"> a hassle-free club</w:t>
      </w:r>
    </w:p>
    <w:p w14:paraId="27550E59" w14:textId="553E8105" w:rsidR="00E36719" w:rsidRDefault="00E36719" w:rsidP="00E36719">
      <w:pPr>
        <w:pStyle w:val="ListParagraph"/>
        <w:numPr>
          <w:ilvl w:val="0"/>
          <w:numId w:val="22"/>
        </w:numPr>
      </w:pPr>
      <w:r>
        <w:t>retain members</w:t>
      </w:r>
    </w:p>
    <w:p w14:paraId="2481A78A" w14:textId="73DB1B58" w:rsidR="00E36719" w:rsidRDefault="00E00D88" w:rsidP="00E36719">
      <w:pPr>
        <w:pStyle w:val="ListParagraph"/>
        <w:numPr>
          <w:ilvl w:val="0"/>
          <w:numId w:val="22"/>
        </w:numPr>
      </w:pPr>
      <w:r>
        <w:t>g</w:t>
      </w:r>
      <w:r w:rsidR="00E36719">
        <w:t xml:space="preserve">ain confidence to know what to do if something happens. </w:t>
      </w:r>
    </w:p>
    <w:p w14:paraId="5CEF3A64" w14:textId="3CC76556" w:rsidR="00E36719" w:rsidRDefault="00E36719" w:rsidP="00E36719"/>
    <w:p w14:paraId="48876730" w14:textId="4051DC39" w:rsidR="00E36719" w:rsidRDefault="00E36719" w:rsidP="00E36719">
      <w:r>
        <w:t>In February 2018 there were 1,941 completions of the course, in 2019 this went up to 2,035 and in February</w:t>
      </w:r>
      <w:r w:rsidR="00104D76">
        <w:t xml:space="preserve"> this year</w:t>
      </w:r>
      <w:r>
        <w:t xml:space="preserve"> </w:t>
      </w:r>
      <w:r w:rsidR="00E00D88">
        <w:t xml:space="preserve">it rose to </w:t>
      </w:r>
      <w:r>
        <w:t>2,</w:t>
      </w:r>
      <w:r w:rsidR="00104D76">
        <w:t xml:space="preserve">325. We expect a further increase in March from the 2019 figure of 2,578. </w:t>
      </w:r>
    </w:p>
    <w:p w14:paraId="1DB84067" w14:textId="408B7DCB" w:rsidR="00104D76" w:rsidRDefault="00104D76" w:rsidP="00E36719"/>
    <w:p w14:paraId="4265AE6F" w14:textId="6244138A" w:rsidR="00104D76" w:rsidRDefault="00104D76" w:rsidP="00E36719">
      <w:r>
        <w:t xml:space="preserve">Many sports mandate the course and you’ll receive a unique certificate of completion </w:t>
      </w:r>
      <w:r w:rsidR="00E00D88">
        <w:t>at the end</w:t>
      </w:r>
      <w:r>
        <w:t xml:space="preserve">. The course is valid for two years. </w:t>
      </w:r>
    </w:p>
    <w:p w14:paraId="53A16FCA" w14:textId="734A7F1B" w:rsidR="00104D76" w:rsidRDefault="00104D76" w:rsidP="00E36719"/>
    <w:p w14:paraId="02590F4E" w14:textId="51AED62C" w:rsidR="00104D76" w:rsidRDefault="00104D76" w:rsidP="00E36719">
      <w:r>
        <w:t>We have started a significant review of the course this year. While there ha</w:t>
      </w:r>
      <w:r w:rsidR="00E00D88">
        <w:t>ve</w:t>
      </w:r>
      <w:r>
        <w:t xml:space="preserve"> been minor updates annually since its creation in 2014</w:t>
      </w:r>
      <w:r w:rsidR="00E00D88">
        <w:t>,</w:t>
      </w:r>
      <w:r>
        <w:t xml:space="preserve"> this will be the first major review. All going to plan</w:t>
      </w:r>
      <w:r w:rsidR="00E00D88">
        <w:t>,</w:t>
      </w:r>
      <w:r>
        <w:t xml:space="preserve"> the updated course should be released around July 2020. </w:t>
      </w:r>
    </w:p>
    <w:p w14:paraId="5C7FE6CD" w14:textId="77777777" w:rsidR="00104D76" w:rsidRDefault="00104D76" w:rsidP="00E36719"/>
    <w:p w14:paraId="0BFB3023" w14:textId="329D1677" w:rsidR="00104D76" w:rsidRDefault="00104D76" w:rsidP="00E36719">
      <w:r>
        <w:t xml:space="preserve">To access the Child Protection online course go to </w:t>
      </w:r>
      <w:hyperlink r:id="rId14" w:history="1">
        <w:r w:rsidRPr="00677067">
          <w:rPr>
            <w:rStyle w:val="Hyperlink"/>
          </w:rPr>
          <w:t>http://playbytherules.net.au/online-courses/child-protection-online-course</w:t>
        </w:r>
      </w:hyperlink>
      <w:r>
        <w:t xml:space="preserve"> </w:t>
      </w:r>
    </w:p>
    <w:p w14:paraId="368CD333" w14:textId="5AEEC0A9" w:rsidR="001E018E" w:rsidRDefault="001E018E" w:rsidP="009A39C5">
      <w:pPr>
        <w:rPr>
          <w:lang w:eastAsia="en-GB"/>
        </w:rPr>
      </w:pPr>
    </w:p>
    <w:p w14:paraId="34825057" w14:textId="22A3B562" w:rsidR="00DF6B74" w:rsidRDefault="00DF6B74">
      <w:pPr>
        <w:spacing w:line="240" w:lineRule="auto"/>
        <w:rPr>
          <w:rStyle w:val="Hyperlink"/>
          <w:szCs w:val="28"/>
        </w:rPr>
      </w:pPr>
      <w:r>
        <w:rPr>
          <w:rStyle w:val="Hyperlink"/>
          <w:szCs w:val="28"/>
        </w:rPr>
        <w:br w:type="page"/>
      </w:r>
    </w:p>
    <w:p w14:paraId="629C734A" w14:textId="100CE100" w:rsidR="009436D1" w:rsidRDefault="00863EE7" w:rsidP="00F76C91">
      <w:pPr>
        <w:pStyle w:val="Heading1"/>
        <w:spacing w:before="120" w:after="240" w:line="240" w:lineRule="auto"/>
      </w:pPr>
      <w:bookmarkStart w:id="18" w:name="_Toc34828750"/>
      <w:r>
        <w:lastRenderedPageBreak/>
        <w:t>Clean Sport 101</w:t>
      </w:r>
      <w:bookmarkEnd w:id="18"/>
    </w:p>
    <w:p w14:paraId="144C9C0D" w14:textId="32769C46" w:rsidR="00863EE7" w:rsidRPr="00863EE7" w:rsidRDefault="00863EE7" w:rsidP="00863EE7">
      <w:pPr>
        <w:rPr>
          <w:rFonts w:cs="Arial"/>
          <w:szCs w:val="28"/>
          <w:lang w:val="en-US"/>
        </w:rPr>
      </w:pPr>
      <w:r w:rsidRPr="00863EE7">
        <w:rPr>
          <w:rFonts w:cs="Arial"/>
          <w:szCs w:val="28"/>
          <w:lang w:val="en-US"/>
        </w:rPr>
        <w:t>The Australia</w:t>
      </w:r>
      <w:r w:rsidR="00E00D88">
        <w:rPr>
          <w:rFonts w:cs="Arial"/>
          <w:szCs w:val="28"/>
          <w:lang w:val="en-US"/>
        </w:rPr>
        <w:t>n</w:t>
      </w:r>
      <w:r w:rsidRPr="00863EE7">
        <w:rPr>
          <w:rFonts w:cs="Arial"/>
          <w:szCs w:val="28"/>
          <w:lang w:val="en-US"/>
        </w:rPr>
        <w:t xml:space="preserve"> Sports Anti-Doping Authority (ASADA) has a new online course</w:t>
      </w:r>
      <w:r w:rsidR="002079DE">
        <w:rPr>
          <w:rFonts w:cs="Arial"/>
          <w:szCs w:val="28"/>
          <w:lang w:val="en-US"/>
        </w:rPr>
        <w:t>—</w:t>
      </w:r>
      <w:r w:rsidRPr="00863EE7">
        <w:rPr>
          <w:rFonts w:cs="Arial"/>
          <w:szCs w:val="28"/>
          <w:lang w:val="en-US"/>
        </w:rPr>
        <w:t>Clean Sport 101.</w:t>
      </w:r>
    </w:p>
    <w:p w14:paraId="5A0B5D36" w14:textId="77777777" w:rsidR="00863EE7" w:rsidRPr="00863EE7" w:rsidRDefault="00863EE7" w:rsidP="00863EE7">
      <w:pPr>
        <w:rPr>
          <w:rFonts w:cs="Arial"/>
          <w:szCs w:val="28"/>
          <w:lang w:val="en-US"/>
        </w:rPr>
      </w:pPr>
      <w:r w:rsidRPr="00863EE7">
        <w:rPr>
          <w:rFonts w:cs="Arial"/>
          <w:szCs w:val="28"/>
          <w:lang w:val="en-US"/>
        </w:rPr>
        <w:t xml:space="preserve"> </w:t>
      </w:r>
    </w:p>
    <w:p w14:paraId="0103CD31" w14:textId="40722211" w:rsidR="00863EE7" w:rsidRPr="00863EE7" w:rsidRDefault="00863EE7" w:rsidP="00863EE7">
      <w:pPr>
        <w:rPr>
          <w:rFonts w:cs="Arial"/>
          <w:szCs w:val="28"/>
          <w:lang w:val="en-US"/>
        </w:rPr>
      </w:pPr>
      <w:r w:rsidRPr="00863EE7">
        <w:rPr>
          <w:rFonts w:cs="Arial"/>
          <w:szCs w:val="28"/>
          <w:lang w:val="en-US"/>
        </w:rPr>
        <w:t xml:space="preserve">This course highlights the greatest risks (including supplement use) to both the health of athletes and to future sporting careers, and </w:t>
      </w:r>
      <w:r w:rsidR="00E00D88">
        <w:rPr>
          <w:rFonts w:cs="Arial"/>
          <w:szCs w:val="28"/>
          <w:lang w:val="en-US"/>
        </w:rPr>
        <w:t xml:space="preserve">the </w:t>
      </w:r>
      <w:r w:rsidRPr="00863EE7">
        <w:rPr>
          <w:rFonts w:cs="Arial"/>
          <w:szCs w:val="28"/>
          <w:lang w:val="en-US"/>
        </w:rPr>
        <w:t>ways in which to minimise those risks.</w:t>
      </w:r>
    </w:p>
    <w:p w14:paraId="09E38BD9" w14:textId="77777777" w:rsidR="00863EE7" w:rsidRPr="00863EE7" w:rsidRDefault="00863EE7" w:rsidP="00863EE7">
      <w:pPr>
        <w:rPr>
          <w:rFonts w:cs="Arial"/>
          <w:szCs w:val="28"/>
          <w:lang w:val="en-US"/>
        </w:rPr>
      </w:pPr>
      <w:r w:rsidRPr="00863EE7">
        <w:rPr>
          <w:rFonts w:cs="Arial"/>
          <w:szCs w:val="28"/>
          <w:lang w:val="en-US"/>
        </w:rPr>
        <w:t xml:space="preserve"> </w:t>
      </w:r>
    </w:p>
    <w:p w14:paraId="25010DF0" w14:textId="55EF44C3" w:rsidR="00E00D88" w:rsidRDefault="00863EE7" w:rsidP="00863EE7">
      <w:pPr>
        <w:rPr>
          <w:rFonts w:cs="Arial"/>
          <w:szCs w:val="28"/>
          <w:lang w:val="en-US"/>
        </w:rPr>
      </w:pPr>
      <w:r w:rsidRPr="00863EE7">
        <w:rPr>
          <w:rFonts w:cs="Arial"/>
          <w:szCs w:val="28"/>
          <w:lang w:val="en-US"/>
        </w:rPr>
        <w:t>The important points</w:t>
      </w:r>
      <w:r w:rsidR="00E00D88">
        <w:rPr>
          <w:rFonts w:cs="Arial"/>
          <w:szCs w:val="28"/>
          <w:lang w:val="en-US"/>
        </w:rPr>
        <w:t xml:space="preserve"> about the course are that it:</w:t>
      </w:r>
    </w:p>
    <w:p w14:paraId="27E0A615" w14:textId="348068D6" w:rsidR="00863EE7" w:rsidRPr="00863EE7" w:rsidRDefault="00863EE7" w:rsidP="00863EE7">
      <w:pPr>
        <w:rPr>
          <w:rFonts w:cs="Arial"/>
          <w:szCs w:val="28"/>
          <w:lang w:val="en-US"/>
        </w:rPr>
      </w:pPr>
    </w:p>
    <w:p w14:paraId="705029A6" w14:textId="27DDBF15" w:rsidR="00863EE7" w:rsidRPr="00863EE7" w:rsidRDefault="00E00D88" w:rsidP="00863EE7">
      <w:pPr>
        <w:pStyle w:val="ListParagraph"/>
        <w:numPr>
          <w:ilvl w:val="0"/>
          <w:numId w:val="21"/>
        </w:numPr>
        <w:ind w:left="426"/>
        <w:rPr>
          <w:rFonts w:cs="Arial"/>
          <w:szCs w:val="28"/>
          <w:lang w:val="en-US"/>
        </w:rPr>
      </w:pPr>
      <w:r>
        <w:rPr>
          <w:rFonts w:cs="Arial"/>
          <w:szCs w:val="28"/>
          <w:lang w:val="en-US"/>
        </w:rPr>
        <w:t xml:space="preserve">takes </w:t>
      </w:r>
      <w:r w:rsidR="00863EE7" w:rsidRPr="00863EE7">
        <w:rPr>
          <w:rFonts w:cs="Arial"/>
          <w:szCs w:val="28"/>
          <w:lang w:val="en-US"/>
        </w:rPr>
        <w:t>15 minutes to complete</w:t>
      </w:r>
    </w:p>
    <w:p w14:paraId="4E5AC415" w14:textId="15EDB3F0" w:rsidR="00863EE7" w:rsidRPr="00863EE7" w:rsidRDefault="00E00D88" w:rsidP="00863EE7">
      <w:pPr>
        <w:pStyle w:val="ListParagraph"/>
        <w:numPr>
          <w:ilvl w:val="0"/>
          <w:numId w:val="21"/>
        </w:numPr>
        <w:ind w:left="426"/>
        <w:rPr>
          <w:rFonts w:cs="Arial"/>
          <w:szCs w:val="28"/>
          <w:lang w:val="en-US"/>
        </w:rPr>
      </w:pPr>
      <w:r>
        <w:rPr>
          <w:rFonts w:cs="Arial"/>
          <w:szCs w:val="28"/>
          <w:lang w:val="en-US"/>
        </w:rPr>
        <w:t>i</w:t>
      </w:r>
      <w:r w:rsidR="00863EE7" w:rsidRPr="00863EE7">
        <w:rPr>
          <w:rFonts w:cs="Arial"/>
          <w:szCs w:val="28"/>
          <w:lang w:val="en-US"/>
        </w:rPr>
        <w:t>s FREE</w:t>
      </w:r>
    </w:p>
    <w:p w14:paraId="0B21405C" w14:textId="5C3F7596" w:rsidR="00863EE7" w:rsidRPr="00863EE7" w:rsidRDefault="00E00D88" w:rsidP="00863EE7">
      <w:pPr>
        <w:pStyle w:val="ListParagraph"/>
        <w:numPr>
          <w:ilvl w:val="0"/>
          <w:numId w:val="21"/>
        </w:numPr>
        <w:ind w:left="426"/>
        <w:rPr>
          <w:rFonts w:cs="Arial"/>
          <w:szCs w:val="28"/>
          <w:lang w:val="en-US"/>
        </w:rPr>
      </w:pPr>
      <w:r>
        <w:rPr>
          <w:rFonts w:cs="Arial"/>
          <w:szCs w:val="28"/>
          <w:lang w:val="en-US"/>
        </w:rPr>
        <w:t xml:space="preserve">is </w:t>
      </w:r>
      <w:r w:rsidR="00863EE7" w:rsidRPr="00863EE7">
        <w:rPr>
          <w:rFonts w:cs="Arial"/>
          <w:szCs w:val="28"/>
          <w:lang w:val="en-US"/>
        </w:rPr>
        <w:t>important for ANYONE in sport to get a snapshot of the anti-doping rules that all sports have within their rules</w:t>
      </w:r>
      <w:r w:rsidR="002079DE">
        <w:rPr>
          <w:rFonts w:cs="Arial"/>
          <w:szCs w:val="28"/>
          <w:lang w:val="en-US"/>
        </w:rPr>
        <w:t xml:space="preserve">, </w:t>
      </w:r>
      <w:r w:rsidR="00863EE7" w:rsidRPr="00863EE7">
        <w:rPr>
          <w:rFonts w:cs="Arial"/>
          <w:szCs w:val="28"/>
          <w:lang w:val="en-US"/>
        </w:rPr>
        <w:t>no matter the age or level of competition</w:t>
      </w:r>
    </w:p>
    <w:p w14:paraId="15AEBE06" w14:textId="1B0301BA" w:rsidR="00863EE7" w:rsidRPr="00863EE7" w:rsidRDefault="00E00D88" w:rsidP="00863EE7">
      <w:pPr>
        <w:pStyle w:val="ListParagraph"/>
        <w:numPr>
          <w:ilvl w:val="0"/>
          <w:numId w:val="21"/>
        </w:numPr>
        <w:ind w:left="426"/>
        <w:rPr>
          <w:rFonts w:cs="Arial"/>
          <w:szCs w:val="28"/>
          <w:lang w:val="en-US"/>
        </w:rPr>
      </w:pPr>
      <w:r>
        <w:rPr>
          <w:rFonts w:cs="Arial"/>
          <w:szCs w:val="28"/>
          <w:lang w:val="en-US"/>
        </w:rPr>
        <w:t xml:space="preserve">is </w:t>
      </w:r>
      <w:r w:rsidR="00863EE7" w:rsidRPr="00863EE7">
        <w:rPr>
          <w:rFonts w:cs="Arial"/>
          <w:szCs w:val="28"/>
          <w:lang w:val="en-US"/>
        </w:rPr>
        <w:t>aimed at junior, state and club/recreational level athletes, coaches and support persons</w:t>
      </w:r>
    </w:p>
    <w:p w14:paraId="6BBCB349" w14:textId="7E12E4D1" w:rsidR="00863EE7" w:rsidRPr="00863EE7" w:rsidRDefault="00E00D88" w:rsidP="00863EE7">
      <w:pPr>
        <w:pStyle w:val="ListParagraph"/>
        <w:numPr>
          <w:ilvl w:val="0"/>
          <w:numId w:val="21"/>
        </w:numPr>
        <w:ind w:left="426"/>
        <w:rPr>
          <w:rFonts w:cs="Arial"/>
          <w:szCs w:val="28"/>
          <w:lang w:val="en-US"/>
        </w:rPr>
      </w:pPr>
      <w:r>
        <w:rPr>
          <w:rFonts w:cs="Arial"/>
          <w:szCs w:val="28"/>
          <w:lang w:val="en-US"/>
        </w:rPr>
        <w:t xml:space="preserve">is </w:t>
      </w:r>
      <w:r w:rsidR="00863EE7" w:rsidRPr="00863EE7">
        <w:rPr>
          <w:rFonts w:cs="Arial"/>
          <w:szCs w:val="28"/>
          <w:lang w:val="en-US"/>
        </w:rPr>
        <w:t>explained in plain English</w:t>
      </w:r>
    </w:p>
    <w:p w14:paraId="4136DFD2" w14:textId="19471453" w:rsidR="00863EE7" w:rsidRPr="00863EE7" w:rsidRDefault="00863EE7" w:rsidP="00863EE7">
      <w:pPr>
        <w:pStyle w:val="ListParagraph"/>
        <w:numPr>
          <w:ilvl w:val="0"/>
          <w:numId w:val="21"/>
        </w:numPr>
        <w:ind w:left="426"/>
        <w:rPr>
          <w:rFonts w:cs="Arial"/>
          <w:szCs w:val="28"/>
          <w:lang w:val="en-US"/>
        </w:rPr>
      </w:pPr>
      <w:r w:rsidRPr="00863EE7">
        <w:rPr>
          <w:rFonts w:cs="Arial"/>
          <w:szCs w:val="28"/>
          <w:lang w:val="en-US"/>
        </w:rPr>
        <w:t>should be promoted to athletes, coaches, support personnel, club members and parents of junior athletes</w:t>
      </w:r>
      <w:r w:rsidR="00E00D88">
        <w:rPr>
          <w:rFonts w:cs="Arial"/>
          <w:szCs w:val="28"/>
          <w:lang w:val="en-US"/>
        </w:rPr>
        <w:t>.</w:t>
      </w:r>
    </w:p>
    <w:p w14:paraId="71354F22" w14:textId="56E373D7" w:rsidR="00863EE7" w:rsidRPr="00863EE7" w:rsidRDefault="00863EE7" w:rsidP="00863EE7">
      <w:pPr>
        <w:rPr>
          <w:rFonts w:cs="Arial"/>
          <w:szCs w:val="28"/>
          <w:lang w:val="en-US"/>
        </w:rPr>
      </w:pPr>
    </w:p>
    <w:p w14:paraId="2529AF02" w14:textId="3787BACE" w:rsidR="00863EE7" w:rsidRPr="00863EE7" w:rsidRDefault="00863EE7" w:rsidP="00863EE7">
      <w:pPr>
        <w:rPr>
          <w:rFonts w:cs="Arial"/>
          <w:szCs w:val="28"/>
          <w:lang w:val="en-US"/>
        </w:rPr>
      </w:pPr>
      <w:r w:rsidRPr="00863EE7">
        <w:rPr>
          <w:rFonts w:cs="Arial"/>
          <w:szCs w:val="28"/>
          <w:lang w:val="en-US"/>
        </w:rPr>
        <w:t xml:space="preserve">The course is available at </w:t>
      </w:r>
      <w:hyperlink r:id="rId15" w:history="1">
        <w:r w:rsidRPr="00863EE7">
          <w:rPr>
            <w:rStyle w:val="Hyperlink"/>
            <w:rFonts w:cs="Arial"/>
            <w:szCs w:val="28"/>
            <w:lang w:val="en-US"/>
          </w:rPr>
          <w:t>www.elearning.asada.gov.au</w:t>
        </w:r>
      </w:hyperlink>
    </w:p>
    <w:p w14:paraId="4B2BA9AE" w14:textId="6EDFE814" w:rsidR="00863EE7" w:rsidRPr="00863EE7" w:rsidRDefault="00863EE7" w:rsidP="00863EE7">
      <w:pPr>
        <w:rPr>
          <w:rFonts w:cs="Arial"/>
          <w:szCs w:val="28"/>
          <w:lang w:val="en-US"/>
        </w:rPr>
      </w:pPr>
    </w:p>
    <w:p w14:paraId="65195CC3" w14:textId="03033554" w:rsidR="00863EE7" w:rsidRPr="00863EE7" w:rsidRDefault="00D8609E" w:rsidP="00863EE7">
      <w:pPr>
        <w:rPr>
          <w:rFonts w:cs="Arial"/>
          <w:szCs w:val="28"/>
          <w:lang w:val="en-US"/>
        </w:rPr>
      </w:pPr>
      <w:r>
        <w:rPr>
          <w:rFonts w:cs="Arial"/>
          <w:szCs w:val="28"/>
          <w:lang w:val="en-US"/>
        </w:rPr>
        <w:t xml:space="preserve">For </w:t>
      </w:r>
      <w:r w:rsidR="00863EE7" w:rsidRPr="00863EE7">
        <w:rPr>
          <w:rFonts w:cs="Arial"/>
          <w:szCs w:val="28"/>
          <w:lang w:val="en-US"/>
        </w:rPr>
        <w:t xml:space="preserve">any queries on this course or any of </w:t>
      </w:r>
      <w:r w:rsidR="00E00D88">
        <w:rPr>
          <w:rFonts w:cs="Arial"/>
          <w:szCs w:val="28"/>
          <w:lang w:val="en-US"/>
        </w:rPr>
        <w:t>their</w:t>
      </w:r>
      <w:r w:rsidR="00863EE7" w:rsidRPr="00863EE7">
        <w:rPr>
          <w:rFonts w:cs="Arial"/>
          <w:szCs w:val="28"/>
          <w:lang w:val="en-US"/>
        </w:rPr>
        <w:t xml:space="preserve"> other free education resources</w:t>
      </w:r>
      <w:r>
        <w:rPr>
          <w:rFonts w:cs="Arial"/>
          <w:szCs w:val="28"/>
          <w:lang w:val="en-US"/>
        </w:rPr>
        <w:t>, c</w:t>
      </w:r>
      <w:r w:rsidRPr="00863EE7">
        <w:rPr>
          <w:rFonts w:cs="Arial"/>
          <w:szCs w:val="28"/>
          <w:lang w:val="en-US"/>
        </w:rPr>
        <w:t xml:space="preserve">ontact ASADA Education </w:t>
      </w:r>
      <w:r w:rsidR="00E00D88">
        <w:rPr>
          <w:rFonts w:cs="Arial"/>
          <w:szCs w:val="28"/>
          <w:lang w:val="en-US"/>
        </w:rPr>
        <w:t>at</w:t>
      </w:r>
      <w:r w:rsidR="00863EE7" w:rsidRPr="00863EE7">
        <w:rPr>
          <w:rFonts w:cs="Arial"/>
          <w:szCs w:val="28"/>
          <w:lang w:val="en-US"/>
        </w:rPr>
        <w:t xml:space="preserve"> </w:t>
      </w:r>
      <w:hyperlink r:id="rId16" w:history="1">
        <w:r w:rsidR="00863EE7" w:rsidRPr="0058178D">
          <w:rPr>
            <w:rStyle w:val="Hyperlink"/>
            <w:rFonts w:cs="Arial"/>
            <w:szCs w:val="28"/>
            <w:lang w:val="en-US"/>
          </w:rPr>
          <w:t>education@asada.gov.au</w:t>
        </w:r>
      </w:hyperlink>
    </w:p>
    <w:p w14:paraId="19089BE7" w14:textId="005D48F8" w:rsidR="00863EE7" w:rsidRPr="00863EE7" w:rsidRDefault="00863EE7" w:rsidP="00863EE7">
      <w:pPr>
        <w:rPr>
          <w:rFonts w:cs="Arial"/>
          <w:szCs w:val="28"/>
          <w:lang w:val="en-US"/>
        </w:rPr>
      </w:pPr>
    </w:p>
    <w:p w14:paraId="12A934DA" w14:textId="77777777" w:rsidR="00E00D88" w:rsidRDefault="00863EE7" w:rsidP="00863EE7">
      <w:pPr>
        <w:rPr>
          <w:szCs w:val="26"/>
          <w:lang w:val="en-US"/>
        </w:rPr>
      </w:pPr>
      <w:r w:rsidRPr="00863EE7">
        <w:rPr>
          <w:rFonts w:cs="Arial"/>
          <w:szCs w:val="28"/>
          <w:lang w:val="en-US"/>
        </w:rPr>
        <w:t xml:space="preserve">A more comprehensive rundown from ASADA Comms for your information can be found </w:t>
      </w:r>
      <w:r w:rsidR="00E00D88">
        <w:rPr>
          <w:rFonts w:cs="Arial"/>
          <w:szCs w:val="28"/>
          <w:lang w:val="en-US"/>
        </w:rPr>
        <w:t>at</w:t>
      </w:r>
      <w:r w:rsidRPr="00863EE7">
        <w:rPr>
          <w:rFonts w:cs="Arial"/>
          <w:szCs w:val="28"/>
          <w:lang w:val="en-US"/>
        </w:rPr>
        <w:t xml:space="preserve"> </w:t>
      </w:r>
      <w:hyperlink r:id="rId17" w:history="1">
        <w:r w:rsidRPr="0058178D">
          <w:rPr>
            <w:rStyle w:val="Hyperlink"/>
            <w:rFonts w:cs="Arial"/>
            <w:szCs w:val="28"/>
            <w:lang w:val="en-US"/>
          </w:rPr>
          <w:t>https://www.asada.gov.au/news/clean-sport-101-introduction-anti-doping</w:t>
        </w:r>
      </w:hyperlink>
      <w:r w:rsidR="00BB255A">
        <w:rPr>
          <w:szCs w:val="26"/>
          <w:lang w:val="en-US"/>
        </w:rPr>
        <w:t xml:space="preserve"> </w:t>
      </w:r>
    </w:p>
    <w:p w14:paraId="7742ABA5" w14:textId="756A8625" w:rsidR="009348BB" w:rsidRDefault="009348BB" w:rsidP="00863EE7">
      <w:pPr>
        <w:rPr>
          <w:szCs w:val="26"/>
          <w:lang w:val="en-US"/>
        </w:rPr>
      </w:pPr>
      <w:r>
        <w:rPr>
          <w:szCs w:val="26"/>
          <w:lang w:val="en-US"/>
        </w:rPr>
        <w:br w:type="page"/>
      </w:r>
    </w:p>
    <w:p w14:paraId="2E1DEA6D" w14:textId="77777777" w:rsidR="00FC1C79" w:rsidRPr="00FC1C79" w:rsidRDefault="00FC1C79" w:rsidP="00FC1C79">
      <w:pPr>
        <w:pStyle w:val="Heading1"/>
      </w:pPr>
      <w:bookmarkStart w:id="19" w:name="_Toc34828751"/>
      <w:bookmarkStart w:id="20" w:name="_Toc332635979"/>
      <w:r w:rsidRPr="00FC1C79">
        <w:lastRenderedPageBreak/>
        <w:t>Child sexual abuse in sport: Insights from a survivor/ally research team</w:t>
      </w:r>
      <w:bookmarkEnd w:id="19"/>
    </w:p>
    <w:p w14:paraId="4CB71C15" w14:textId="77777777" w:rsidR="00FC1C79" w:rsidRPr="00FC1C79" w:rsidRDefault="00FC1C79" w:rsidP="0058178D">
      <w:pPr>
        <w:rPr>
          <w:rFonts w:cs="Arial"/>
          <w:szCs w:val="28"/>
          <w:lang w:val="en-US"/>
        </w:rPr>
      </w:pPr>
    </w:p>
    <w:p w14:paraId="27BD2C38" w14:textId="77777777" w:rsidR="00FC1C79" w:rsidRPr="0046581B" w:rsidRDefault="00FC1C79" w:rsidP="0058178D">
      <w:pPr>
        <w:rPr>
          <w:rFonts w:cs="Arial"/>
          <w:i/>
          <w:iCs/>
          <w:szCs w:val="28"/>
          <w:lang w:val="en-US"/>
        </w:rPr>
      </w:pPr>
      <w:r w:rsidRPr="0046581B">
        <w:rPr>
          <w:rFonts w:cs="Arial"/>
          <w:i/>
          <w:iCs/>
          <w:szCs w:val="28"/>
          <w:lang w:val="en-US"/>
        </w:rPr>
        <w:t>How lived experience of surviving the consequences of child sexual abuse in sport led us to develop research in the field.</w:t>
      </w:r>
    </w:p>
    <w:p w14:paraId="1F562AFA" w14:textId="77777777" w:rsidR="00FC1C79" w:rsidRPr="00FC1C79" w:rsidRDefault="00FC1C79" w:rsidP="0058178D">
      <w:pPr>
        <w:rPr>
          <w:rFonts w:cs="Arial"/>
          <w:szCs w:val="28"/>
          <w:lang w:val="en-US"/>
        </w:rPr>
      </w:pPr>
    </w:p>
    <w:p w14:paraId="47BB6900" w14:textId="42B5A0BD" w:rsidR="00FC1C79" w:rsidRPr="00FC1C79" w:rsidRDefault="00FC1C79" w:rsidP="0058178D">
      <w:pPr>
        <w:rPr>
          <w:rFonts w:cs="Arial"/>
          <w:szCs w:val="28"/>
          <w:lang w:val="en-US"/>
        </w:rPr>
      </w:pPr>
      <w:r w:rsidRPr="00FC1C79">
        <w:rPr>
          <w:rFonts w:cs="Arial"/>
          <w:szCs w:val="28"/>
          <w:lang w:val="en-US"/>
        </w:rPr>
        <w:t>I only started understanding that I had been sexually abused as a child by my basketball coach about 10 years after the abuse, in 2017. At that time, I was in the middle of my PhD in Paralympic Sport Policy at Victoria University in Australia</w:t>
      </w:r>
      <w:r w:rsidR="00E00D88">
        <w:rPr>
          <w:rFonts w:cs="Arial"/>
          <w:szCs w:val="28"/>
          <w:lang w:val="en-US"/>
        </w:rPr>
        <w:t xml:space="preserve"> </w:t>
      </w:r>
      <w:r w:rsidRPr="00FC1C79">
        <w:rPr>
          <w:rFonts w:cs="Arial"/>
          <w:szCs w:val="28"/>
          <w:lang w:val="en-US"/>
        </w:rPr>
        <w:t>and had to take a break from my studies because of post-traumatic stress. My way of combatting the pain was to share my story and to learn about how the problem of child sexual abuse in sport could be tackled.</w:t>
      </w:r>
    </w:p>
    <w:p w14:paraId="7BB7F6F8" w14:textId="77777777" w:rsidR="00FC1C79" w:rsidRPr="00FC1C79" w:rsidRDefault="00FC1C79" w:rsidP="0058178D">
      <w:pPr>
        <w:rPr>
          <w:rFonts w:cs="Arial"/>
          <w:szCs w:val="28"/>
          <w:lang w:val="en-US"/>
        </w:rPr>
      </w:pPr>
    </w:p>
    <w:p w14:paraId="5B8A7D5B" w14:textId="1F23D47B" w:rsidR="00FC1C79" w:rsidRPr="00FC1C79" w:rsidRDefault="00FC1C79" w:rsidP="0058178D">
      <w:pPr>
        <w:rPr>
          <w:rFonts w:cs="Arial"/>
          <w:szCs w:val="28"/>
          <w:lang w:val="en-US"/>
        </w:rPr>
      </w:pPr>
      <w:r w:rsidRPr="00FC1C79">
        <w:rPr>
          <w:rFonts w:cs="Arial"/>
          <w:szCs w:val="28"/>
          <w:lang w:val="en-US"/>
        </w:rPr>
        <w:t xml:space="preserve">I first talked publicly about my personal story in 2018, both on my website and in the news in France, and I decided to put my research skills into action. </w:t>
      </w:r>
      <w:r w:rsidR="00E00D88">
        <w:rPr>
          <w:rFonts w:cs="Arial"/>
          <w:szCs w:val="28"/>
          <w:lang w:val="en-US"/>
        </w:rPr>
        <w:t>M</w:t>
      </w:r>
      <w:r w:rsidRPr="00FC1C79">
        <w:rPr>
          <w:rFonts w:cs="Arial"/>
          <w:szCs w:val="28"/>
          <w:lang w:val="en-US"/>
        </w:rPr>
        <w:t>y friend and colleague</w:t>
      </w:r>
      <w:r w:rsidR="00E00D88">
        <w:rPr>
          <w:rFonts w:cs="Arial"/>
          <w:szCs w:val="28"/>
          <w:lang w:val="en-US"/>
        </w:rPr>
        <w:t xml:space="preserve"> </w:t>
      </w:r>
      <w:r w:rsidRPr="00FC1C79">
        <w:rPr>
          <w:rFonts w:cs="Arial"/>
          <w:szCs w:val="28"/>
          <w:lang w:val="en-US"/>
        </w:rPr>
        <w:t xml:space="preserve">Dr Mary </w:t>
      </w:r>
      <w:proofErr w:type="spellStart"/>
      <w:r w:rsidRPr="00FC1C79">
        <w:rPr>
          <w:rFonts w:cs="Arial"/>
          <w:szCs w:val="28"/>
          <w:lang w:val="en-US"/>
        </w:rPr>
        <w:t>Woessner</w:t>
      </w:r>
      <w:proofErr w:type="spellEnd"/>
      <w:r w:rsidR="00E00D88">
        <w:rPr>
          <w:rFonts w:cs="Arial"/>
          <w:szCs w:val="28"/>
          <w:lang w:val="en-US"/>
        </w:rPr>
        <w:t xml:space="preserve"> and I</w:t>
      </w:r>
      <w:r w:rsidRPr="00FC1C79">
        <w:rPr>
          <w:rFonts w:cs="Arial"/>
          <w:szCs w:val="28"/>
          <w:lang w:val="en-US"/>
        </w:rPr>
        <w:t xml:space="preserve"> spent our evenings and weekends studying the complexities of this issue. As we read more on violence in sport, we </w:t>
      </w:r>
      <w:proofErr w:type="spellStart"/>
      <w:r w:rsidRPr="00FC1C79">
        <w:rPr>
          <w:rFonts w:cs="Arial"/>
          <w:szCs w:val="28"/>
          <w:lang w:val="en-US"/>
        </w:rPr>
        <w:t>realised</w:t>
      </w:r>
      <w:proofErr w:type="spellEnd"/>
      <w:r w:rsidRPr="00FC1C79">
        <w:rPr>
          <w:rFonts w:cs="Arial"/>
          <w:szCs w:val="28"/>
          <w:lang w:val="en-US"/>
        </w:rPr>
        <w:t xml:space="preserve"> there is so much we do not know. We sought out discussions with leaders in the field, worked with media initiatives, and developed a research team with experts in sociology and criminology on the topic of violence (emotional, physical and sexual) against children in sport. Below we share some insights from our journey so far.</w:t>
      </w:r>
    </w:p>
    <w:p w14:paraId="6AF7F03C" w14:textId="77777777" w:rsidR="00FC1C79" w:rsidRPr="00FC1C79" w:rsidRDefault="00FC1C79" w:rsidP="0058178D">
      <w:pPr>
        <w:rPr>
          <w:rFonts w:cs="Arial"/>
          <w:szCs w:val="28"/>
          <w:lang w:val="en-US"/>
        </w:rPr>
      </w:pPr>
    </w:p>
    <w:p w14:paraId="44C82861" w14:textId="6AC9EC87" w:rsidR="00FC1C79" w:rsidRPr="00FC1C79" w:rsidRDefault="00FC1C79" w:rsidP="0058178D">
      <w:pPr>
        <w:rPr>
          <w:rFonts w:cs="Arial"/>
          <w:szCs w:val="28"/>
          <w:lang w:val="en-US"/>
        </w:rPr>
      </w:pPr>
      <w:r w:rsidRPr="00FC1C79">
        <w:rPr>
          <w:rFonts w:cs="Arial"/>
          <w:szCs w:val="28"/>
          <w:lang w:val="en-US"/>
        </w:rPr>
        <w:t xml:space="preserve">Despite my story being picked up by newspapers and the radio in France, it did not gain much traction. Maybe my story didn’t spread because I was not a high-performance athlete. Maybe it was because it had been 10 years, or maybe it was because society was just not ready yet. The </w:t>
      </w:r>
      <w:proofErr w:type="spellStart"/>
      <w:r w:rsidRPr="00FC1C79">
        <w:rPr>
          <w:rFonts w:cs="Arial"/>
          <w:szCs w:val="28"/>
          <w:lang w:val="en-US"/>
        </w:rPr>
        <w:t>furore</w:t>
      </w:r>
      <w:proofErr w:type="spellEnd"/>
      <w:r w:rsidRPr="00FC1C79">
        <w:rPr>
          <w:rFonts w:cs="Arial"/>
          <w:szCs w:val="28"/>
          <w:lang w:val="en-US"/>
        </w:rPr>
        <w:t xml:space="preserve"> there had once been around the USA </w:t>
      </w:r>
      <w:r w:rsidR="00872CD5">
        <w:rPr>
          <w:rFonts w:cs="Arial"/>
          <w:szCs w:val="28"/>
          <w:lang w:val="en-US"/>
        </w:rPr>
        <w:t>G</w:t>
      </w:r>
      <w:r w:rsidRPr="00FC1C79">
        <w:rPr>
          <w:rFonts w:cs="Arial"/>
          <w:szCs w:val="28"/>
          <w:lang w:val="en-US"/>
        </w:rPr>
        <w:t>ymnastics doctor, Nassar, who was convicted for decades of abuse against athletes, did not create the lasting</w:t>
      </w:r>
      <w:r w:rsidR="009E3546">
        <w:rPr>
          <w:rFonts w:cs="Arial"/>
          <w:szCs w:val="28"/>
          <w:lang w:val="en-US"/>
        </w:rPr>
        <w:t xml:space="preserve"> </w:t>
      </w:r>
      <w:r w:rsidRPr="00FC1C79">
        <w:rPr>
          <w:rFonts w:cs="Arial"/>
          <w:szCs w:val="28"/>
          <w:lang w:val="en-US"/>
        </w:rPr>
        <w:t xml:space="preserve">wider public debate on child abuse in the sporting institution I was hoping for; at least we noticed it did not reach France or Australia. Mary and I wondered what it would take to </w:t>
      </w:r>
      <w:r w:rsidR="002079DE">
        <w:rPr>
          <w:rFonts w:cs="Arial"/>
          <w:szCs w:val="28"/>
          <w:lang w:val="en-US"/>
        </w:rPr>
        <w:t>shine</w:t>
      </w:r>
      <w:r w:rsidRPr="00FC1C79">
        <w:rPr>
          <w:rFonts w:cs="Arial"/>
          <w:szCs w:val="28"/>
          <w:lang w:val="en-US"/>
        </w:rPr>
        <w:t xml:space="preserve"> the spotlight on this issue. This all changed when the silence was broken again, three weeks ago, in France.</w:t>
      </w:r>
    </w:p>
    <w:p w14:paraId="4DC1F15F" w14:textId="77777777" w:rsidR="00FC1C79" w:rsidRPr="00FC1C79" w:rsidRDefault="00FC1C79" w:rsidP="0058178D">
      <w:pPr>
        <w:rPr>
          <w:rFonts w:cs="Arial"/>
          <w:szCs w:val="28"/>
          <w:lang w:val="en-US"/>
        </w:rPr>
      </w:pPr>
    </w:p>
    <w:p w14:paraId="205A85B9" w14:textId="77777777" w:rsidR="00AE019B" w:rsidRDefault="00FC1C79" w:rsidP="0058178D">
      <w:pPr>
        <w:rPr>
          <w:rFonts w:cs="Arial"/>
          <w:szCs w:val="28"/>
          <w:lang w:val="en-US"/>
        </w:rPr>
      </w:pPr>
      <w:r w:rsidRPr="00FC1C79">
        <w:rPr>
          <w:rFonts w:cs="Arial"/>
          <w:szCs w:val="28"/>
          <w:lang w:val="en-US"/>
        </w:rPr>
        <w:t>I was relieved when the French mass media covered the story of Sarah Abitbol, a professional ice skater who endured years of sexual abuse perpetuated against her by her coach. Similar to the story of Nassar, who highlighted the administration</w:t>
      </w:r>
      <w:r w:rsidR="009E3546">
        <w:rPr>
          <w:rFonts w:cs="Arial"/>
          <w:szCs w:val="28"/>
          <w:lang w:val="en-US"/>
        </w:rPr>
        <w:t>’</w:t>
      </w:r>
      <w:r w:rsidRPr="00FC1C79">
        <w:rPr>
          <w:rFonts w:cs="Arial"/>
          <w:szCs w:val="28"/>
          <w:lang w:val="en-US"/>
        </w:rPr>
        <w:t xml:space="preserve">s failure to protect children in USA Gymnastics, Sarah’s story highlighted dysfunctions in the French Federation of Ice Sports. </w:t>
      </w:r>
    </w:p>
    <w:p w14:paraId="71385C30" w14:textId="77777777" w:rsidR="00AE019B" w:rsidRDefault="00AE019B" w:rsidP="0058178D">
      <w:pPr>
        <w:rPr>
          <w:rFonts w:cs="Arial"/>
          <w:szCs w:val="28"/>
          <w:lang w:val="en-US"/>
        </w:rPr>
      </w:pPr>
    </w:p>
    <w:p w14:paraId="2455A513" w14:textId="4BC8CB9E" w:rsidR="00FC1C79" w:rsidRPr="00FC1C79" w:rsidRDefault="00FC1C79" w:rsidP="0058178D">
      <w:pPr>
        <w:rPr>
          <w:rFonts w:cs="Arial"/>
          <w:szCs w:val="28"/>
          <w:lang w:val="en-US"/>
        </w:rPr>
      </w:pPr>
      <w:r w:rsidRPr="00FC1C79">
        <w:rPr>
          <w:rFonts w:cs="Arial"/>
          <w:szCs w:val="28"/>
          <w:lang w:val="en-US"/>
        </w:rPr>
        <w:lastRenderedPageBreak/>
        <w:t>This is one of the first things Mary and I have noted. Child abuse in sport is not only an individual issue, it is also a systemic one. This means that sporting organisations and government sport policies have a great role to play in protecting children.</w:t>
      </w:r>
    </w:p>
    <w:p w14:paraId="04AAA266" w14:textId="77777777" w:rsidR="00FC1C79" w:rsidRPr="00FC1C79" w:rsidRDefault="00FC1C79" w:rsidP="0058178D">
      <w:pPr>
        <w:rPr>
          <w:rFonts w:cs="Arial"/>
          <w:szCs w:val="28"/>
          <w:lang w:val="en-US"/>
        </w:rPr>
      </w:pPr>
    </w:p>
    <w:p w14:paraId="2124C406" w14:textId="77777777" w:rsidR="00FC1C79" w:rsidRPr="00FC1C79" w:rsidRDefault="00FC1C79" w:rsidP="0058178D">
      <w:pPr>
        <w:rPr>
          <w:rFonts w:cs="Arial"/>
          <w:szCs w:val="28"/>
          <w:lang w:val="en-US"/>
        </w:rPr>
      </w:pPr>
      <w:r w:rsidRPr="00FC1C79">
        <w:rPr>
          <w:rFonts w:cs="Arial"/>
          <w:szCs w:val="28"/>
          <w:lang w:val="en-US"/>
        </w:rPr>
        <w:t>As terrible as it is to read the many stories of child abuse in sport, seeing the stories in the media is a positive in and of itself. In order to conquer such a complex social problem, we must remove the taboo of the topic by openly discussing it, to enable healing, greater understanding and work on prevention.</w:t>
      </w:r>
    </w:p>
    <w:p w14:paraId="1A80F106" w14:textId="77777777" w:rsidR="00FC1C79" w:rsidRPr="00FC1C79" w:rsidRDefault="00FC1C79" w:rsidP="0058178D">
      <w:pPr>
        <w:rPr>
          <w:rFonts w:cs="Arial"/>
          <w:szCs w:val="28"/>
          <w:lang w:val="en-US"/>
        </w:rPr>
      </w:pPr>
    </w:p>
    <w:p w14:paraId="5FAB3AA9" w14:textId="40552522" w:rsidR="00FC1C79" w:rsidRPr="00FC1C79" w:rsidRDefault="00FC1C79" w:rsidP="0058178D">
      <w:pPr>
        <w:rPr>
          <w:rFonts w:cs="Arial"/>
          <w:szCs w:val="28"/>
          <w:lang w:val="en-US"/>
        </w:rPr>
      </w:pPr>
      <w:r w:rsidRPr="00FC1C79">
        <w:rPr>
          <w:rFonts w:cs="Arial"/>
          <w:szCs w:val="28"/>
          <w:lang w:val="en-US"/>
        </w:rPr>
        <w:t>Mary and I have been living in Australia for five years. In contrast to the stories breaking in France and Europe, Australia</w:t>
      </w:r>
      <w:r w:rsidR="00872CD5">
        <w:rPr>
          <w:rFonts w:cs="Arial"/>
          <w:szCs w:val="28"/>
          <w:lang w:val="en-US"/>
        </w:rPr>
        <w:t>—</w:t>
      </w:r>
      <w:r w:rsidRPr="00FC1C79">
        <w:rPr>
          <w:rFonts w:cs="Arial"/>
          <w:szCs w:val="28"/>
          <w:lang w:val="en-US"/>
        </w:rPr>
        <w:t>one of the most sporting nations in the world</w:t>
      </w:r>
      <w:r w:rsidR="00872CD5">
        <w:rPr>
          <w:rFonts w:cs="Arial"/>
          <w:szCs w:val="28"/>
          <w:lang w:val="en-US"/>
        </w:rPr>
        <w:t>—</w:t>
      </w:r>
      <w:r w:rsidRPr="00FC1C79">
        <w:rPr>
          <w:rFonts w:cs="Arial"/>
          <w:szCs w:val="28"/>
          <w:lang w:val="en-US"/>
        </w:rPr>
        <w:t xml:space="preserve">is plagued by relative silence on the issue. However, this will soon change. Play by the Rules is a national and state government collaboration that will later this year launch a national media campaign </w:t>
      </w:r>
      <w:r w:rsidR="009E3546" w:rsidRPr="00FC1C79">
        <w:rPr>
          <w:rFonts w:cs="Arial"/>
          <w:szCs w:val="28"/>
          <w:lang w:val="en-US"/>
        </w:rPr>
        <w:t>called Start to Talk</w:t>
      </w:r>
      <w:r w:rsidR="009E3546">
        <w:rPr>
          <w:rFonts w:cs="Arial"/>
          <w:szCs w:val="28"/>
          <w:lang w:val="en-US"/>
        </w:rPr>
        <w:t xml:space="preserve"> </w:t>
      </w:r>
      <w:r w:rsidRPr="00FC1C79">
        <w:rPr>
          <w:rFonts w:cs="Arial"/>
          <w:szCs w:val="28"/>
          <w:lang w:val="en-US"/>
        </w:rPr>
        <w:t xml:space="preserve">to address child abuse in sport. This initiative </w:t>
      </w:r>
      <w:r w:rsidR="00796970">
        <w:rPr>
          <w:rFonts w:cs="Arial"/>
          <w:szCs w:val="28"/>
          <w:lang w:val="en-US"/>
        </w:rPr>
        <w:t>is</w:t>
      </w:r>
      <w:r w:rsidRPr="00FC1C79">
        <w:rPr>
          <w:rFonts w:cs="Arial"/>
          <w:szCs w:val="28"/>
          <w:lang w:val="en-US"/>
        </w:rPr>
        <w:t xml:space="preserve"> inspired by the campaign of the Council of Europe. The campaign has many goals but</w:t>
      </w:r>
      <w:r w:rsidR="00AE019B">
        <w:rPr>
          <w:rFonts w:cs="Arial"/>
          <w:szCs w:val="28"/>
          <w:lang w:val="en-US"/>
        </w:rPr>
        <w:t>,</w:t>
      </w:r>
      <w:r w:rsidRPr="00FC1C79">
        <w:rPr>
          <w:rFonts w:cs="Arial"/>
          <w:szCs w:val="28"/>
          <w:lang w:val="en-US"/>
        </w:rPr>
        <w:t xml:space="preserve"> as the name suggests, the key one is to encourage people to Start to Talk about violence against children in sport. Mary and I both sit on the advisory committee for this campaign as researchers. We are hopeful that th</w:t>
      </w:r>
      <w:r w:rsidR="00AE019B">
        <w:rPr>
          <w:rFonts w:cs="Arial"/>
          <w:szCs w:val="28"/>
          <w:lang w:val="en-US"/>
        </w:rPr>
        <w:t>e</w:t>
      </w:r>
      <w:r w:rsidRPr="00FC1C79">
        <w:rPr>
          <w:rFonts w:cs="Arial"/>
          <w:szCs w:val="28"/>
          <w:lang w:val="en-US"/>
        </w:rPr>
        <w:t xml:space="preserve"> campaign will initiate discussions at the individual, familial, community and government level in Australia. We need champions at all levels in order to effect change.</w:t>
      </w:r>
    </w:p>
    <w:p w14:paraId="46F64A2C" w14:textId="77777777" w:rsidR="00FC1C79" w:rsidRPr="00FC1C79" w:rsidRDefault="00FC1C79" w:rsidP="0058178D">
      <w:pPr>
        <w:rPr>
          <w:rFonts w:cs="Arial"/>
          <w:szCs w:val="28"/>
          <w:lang w:val="en-US"/>
        </w:rPr>
      </w:pPr>
    </w:p>
    <w:p w14:paraId="71885F96" w14:textId="5D4FFB4E" w:rsidR="00FC1C79" w:rsidRPr="00FC1C79" w:rsidRDefault="00FC1C79" w:rsidP="0058178D">
      <w:pPr>
        <w:rPr>
          <w:rFonts w:cs="Arial"/>
          <w:szCs w:val="28"/>
          <w:lang w:val="en-US"/>
        </w:rPr>
      </w:pPr>
      <w:r w:rsidRPr="00FC1C79">
        <w:rPr>
          <w:rFonts w:cs="Arial"/>
          <w:szCs w:val="28"/>
          <w:lang w:val="en-US"/>
        </w:rPr>
        <w:t>Finally, on an international level, one of the biggest challenges in tackling the wicked problem of violence against children is the siloed work many researchers are conducting. Abuse in sport requires and deserves a collective and multi-disciplinary approach. In an effort to address this, Mary and I joined a group of international research experts in this field called IRNOVIS (International Research Network on Violence and Integrity in Sport). The group will first convene at the 2020 Safe Sport International Conference in Quebec this April to discuss an innovative and collaborative way forward for research and policy</w:t>
      </w:r>
      <w:r w:rsidR="009E3546">
        <w:rPr>
          <w:rFonts w:cs="Arial"/>
          <w:szCs w:val="28"/>
          <w:lang w:val="en-US"/>
        </w:rPr>
        <w:t xml:space="preserve"> </w:t>
      </w:r>
      <w:r w:rsidRPr="00FC1C79">
        <w:rPr>
          <w:rFonts w:cs="Arial"/>
          <w:szCs w:val="28"/>
          <w:lang w:val="en-US"/>
        </w:rPr>
        <w:t>making in this field.</w:t>
      </w:r>
    </w:p>
    <w:p w14:paraId="17C7E306" w14:textId="77777777" w:rsidR="00FC1C79" w:rsidRPr="00FC1C79" w:rsidRDefault="00FC1C79" w:rsidP="0058178D">
      <w:pPr>
        <w:rPr>
          <w:rFonts w:cs="Arial"/>
          <w:szCs w:val="28"/>
          <w:lang w:val="en-US"/>
        </w:rPr>
      </w:pPr>
    </w:p>
    <w:p w14:paraId="78EA3289" w14:textId="5D6167A6" w:rsidR="00FC1C79" w:rsidRDefault="00FC1C79" w:rsidP="0058178D">
      <w:pPr>
        <w:rPr>
          <w:rFonts w:cs="Arial"/>
          <w:szCs w:val="28"/>
          <w:lang w:val="en-US"/>
        </w:rPr>
      </w:pPr>
      <w:r w:rsidRPr="00FC1C79">
        <w:rPr>
          <w:rFonts w:cs="Arial"/>
          <w:szCs w:val="28"/>
          <w:lang w:val="en-US"/>
        </w:rPr>
        <w:t xml:space="preserve">Child </w:t>
      </w:r>
      <w:r w:rsidR="009E3546">
        <w:rPr>
          <w:rFonts w:cs="Arial"/>
          <w:szCs w:val="28"/>
          <w:lang w:val="en-US"/>
        </w:rPr>
        <w:t xml:space="preserve">abuse </w:t>
      </w:r>
      <w:r w:rsidRPr="00FC1C79">
        <w:rPr>
          <w:rFonts w:cs="Arial"/>
          <w:szCs w:val="28"/>
          <w:lang w:val="en-US"/>
        </w:rPr>
        <w:t xml:space="preserve">prevention and safeguarding strategies are increasingly on the agenda of a number of </w:t>
      </w:r>
      <w:proofErr w:type="gramStart"/>
      <w:r w:rsidRPr="00FC1C79">
        <w:rPr>
          <w:rFonts w:cs="Arial"/>
          <w:szCs w:val="28"/>
          <w:lang w:val="en-US"/>
        </w:rPr>
        <w:t>sport</w:t>
      </w:r>
      <w:proofErr w:type="gramEnd"/>
      <w:r w:rsidRPr="00FC1C79">
        <w:rPr>
          <w:rFonts w:cs="Arial"/>
          <w:szCs w:val="28"/>
          <w:lang w:val="en-US"/>
        </w:rPr>
        <w:t xml:space="preserve"> organisations and governments across the world. Ensuring that all children are safe will be a whole of society effort. We are hopeful that with the increased attention given to violence against children in sport by the media, the advocacy and support of policymakers, the attention of dedicated researchers and the support from</w:t>
      </w:r>
      <w:r w:rsidR="009E3546">
        <w:rPr>
          <w:rFonts w:cs="Arial"/>
          <w:szCs w:val="28"/>
          <w:lang w:val="en-US"/>
        </w:rPr>
        <w:t>,</w:t>
      </w:r>
      <w:r w:rsidRPr="00FC1C79">
        <w:rPr>
          <w:rFonts w:cs="Arial"/>
          <w:szCs w:val="28"/>
          <w:lang w:val="en-US"/>
        </w:rPr>
        <w:t xml:space="preserve"> and awareness of</w:t>
      </w:r>
      <w:r w:rsidR="009E3546">
        <w:rPr>
          <w:rFonts w:cs="Arial"/>
          <w:szCs w:val="28"/>
          <w:lang w:val="en-US"/>
        </w:rPr>
        <w:t>,</w:t>
      </w:r>
      <w:r w:rsidRPr="00FC1C79">
        <w:rPr>
          <w:rFonts w:cs="Arial"/>
          <w:szCs w:val="28"/>
          <w:lang w:val="en-US"/>
        </w:rPr>
        <w:t xml:space="preserve"> the local communities, we are heading in the right direction.</w:t>
      </w:r>
    </w:p>
    <w:p w14:paraId="7A377AF4" w14:textId="3D74D1D6" w:rsidR="00863EE7" w:rsidRDefault="00863EE7" w:rsidP="0058178D">
      <w:pPr>
        <w:rPr>
          <w:rFonts w:cs="Arial"/>
          <w:szCs w:val="28"/>
          <w:lang w:val="en-US"/>
        </w:rPr>
      </w:pPr>
    </w:p>
    <w:p w14:paraId="45A2D309" w14:textId="10A5A8FA" w:rsidR="00863EE7" w:rsidRDefault="00863EE7" w:rsidP="0058178D">
      <w:pPr>
        <w:rPr>
          <w:rFonts w:cs="Arial"/>
          <w:szCs w:val="28"/>
          <w:lang w:val="en-US"/>
        </w:rPr>
      </w:pPr>
      <w:r>
        <w:rPr>
          <w:rFonts w:cs="Arial"/>
          <w:szCs w:val="28"/>
          <w:lang w:val="en-US"/>
        </w:rPr>
        <w:lastRenderedPageBreak/>
        <w:t xml:space="preserve">If you or your organisation are interested in collaboration in this field contact </w:t>
      </w:r>
      <w:hyperlink r:id="rId18" w:history="1">
        <w:r w:rsidRPr="00863EE7">
          <w:rPr>
            <w:rStyle w:val="Hyperlink"/>
            <w:rFonts w:cs="Arial"/>
            <w:szCs w:val="28"/>
            <w:lang w:val="en-US"/>
          </w:rPr>
          <w:t>Aurelie</w:t>
        </w:r>
      </w:hyperlink>
      <w:r>
        <w:rPr>
          <w:rFonts w:cs="Arial"/>
          <w:szCs w:val="28"/>
          <w:lang w:val="en-US"/>
        </w:rPr>
        <w:t xml:space="preserve"> or </w:t>
      </w:r>
      <w:hyperlink r:id="rId19" w:history="1">
        <w:r w:rsidRPr="00863EE7">
          <w:rPr>
            <w:rStyle w:val="Hyperlink"/>
            <w:rFonts w:cs="Arial"/>
            <w:szCs w:val="28"/>
            <w:lang w:val="en-US"/>
          </w:rPr>
          <w:t>Mary</w:t>
        </w:r>
      </w:hyperlink>
      <w:r>
        <w:rPr>
          <w:rFonts w:cs="Arial"/>
          <w:szCs w:val="28"/>
          <w:lang w:val="en-US"/>
        </w:rPr>
        <w:t xml:space="preserve"> directly or </w:t>
      </w:r>
      <w:hyperlink r:id="rId20" w:history="1">
        <w:r w:rsidRPr="00863EE7">
          <w:rPr>
            <w:rStyle w:val="Hyperlink"/>
            <w:rFonts w:cs="Arial"/>
            <w:szCs w:val="28"/>
            <w:lang w:val="en-US"/>
          </w:rPr>
          <w:t>Play by the Rules</w:t>
        </w:r>
      </w:hyperlink>
      <w:r>
        <w:rPr>
          <w:rFonts w:cs="Arial"/>
          <w:szCs w:val="28"/>
          <w:lang w:val="en-US"/>
        </w:rPr>
        <w:t xml:space="preserve">. </w:t>
      </w:r>
    </w:p>
    <w:p w14:paraId="12417125" w14:textId="77777777" w:rsidR="00FC1C79" w:rsidRDefault="00FC1C79" w:rsidP="0058178D">
      <w:pPr>
        <w:rPr>
          <w:rFonts w:cs="Arial"/>
          <w:szCs w:val="28"/>
          <w:lang w:val="en-US"/>
        </w:rPr>
      </w:pPr>
    </w:p>
    <w:p w14:paraId="7127D247" w14:textId="77777777" w:rsidR="00FC1C79" w:rsidRDefault="00FC1C79" w:rsidP="0058178D">
      <w:pPr>
        <w:rPr>
          <w:rFonts w:cs="Arial"/>
          <w:szCs w:val="28"/>
          <w:lang w:val="en-US"/>
        </w:rPr>
      </w:pPr>
      <w:r>
        <w:rPr>
          <w:rFonts w:cs="Arial"/>
          <w:szCs w:val="28"/>
          <w:lang w:val="en-US"/>
        </w:rPr>
        <w:t xml:space="preserve">Aurelie </w:t>
      </w:r>
      <w:proofErr w:type="spellStart"/>
      <w:r>
        <w:rPr>
          <w:rFonts w:cs="Arial"/>
          <w:szCs w:val="28"/>
          <w:lang w:val="en-US"/>
        </w:rPr>
        <w:t>Pankowiak</w:t>
      </w:r>
      <w:proofErr w:type="spellEnd"/>
    </w:p>
    <w:p w14:paraId="4295AD4E" w14:textId="53D3EAE1" w:rsidR="00FC1C79" w:rsidRDefault="00FC1C79" w:rsidP="0058178D">
      <w:pPr>
        <w:rPr>
          <w:rFonts w:cs="Arial"/>
          <w:szCs w:val="28"/>
          <w:lang w:val="en-US"/>
        </w:rPr>
      </w:pPr>
      <w:r>
        <w:rPr>
          <w:rFonts w:cs="Arial"/>
          <w:szCs w:val="28"/>
          <w:lang w:val="en-US"/>
        </w:rPr>
        <w:t>PhD Candidate, National Elite Paralympic Sports Policies</w:t>
      </w:r>
    </w:p>
    <w:p w14:paraId="3D5F32C5" w14:textId="78C85FF2" w:rsidR="00FC1C79" w:rsidRDefault="00FC1C79" w:rsidP="0058178D">
      <w:pPr>
        <w:rPr>
          <w:rFonts w:cs="Arial"/>
          <w:szCs w:val="28"/>
          <w:lang w:val="en-US"/>
        </w:rPr>
      </w:pPr>
      <w:r>
        <w:rPr>
          <w:rFonts w:cs="Arial"/>
          <w:szCs w:val="28"/>
          <w:lang w:val="en-US"/>
        </w:rPr>
        <w:t xml:space="preserve">Institute </w:t>
      </w:r>
      <w:r w:rsidR="00863EE7">
        <w:rPr>
          <w:rFonts w:cs="Arial"/>
          <w:szCs w:val="28"/>
          <w:lang w:val="en-US"/>
        </w:rPr>
        <w:t>f</w:t>
      </w:r>
      <w:r>
        <w:rPr>
          <w:rFonts w:cs="Arial"/>
          <w:szCs w:val="28"/>
          <w:lang w:val="en-US"/>
        </w:rPr>
        <w:t>or Health and Sport</w:t>
      </w:r>
    </w:p>
    <w:p w14:paraId="7187B13A" w14:textId="77777777" w:rsidR="00FC1C79" w:rsidRDefault="00FC1C79" w:rsidP="0058178D">
      <w:pPr>
        <w:rPr>
          <w:rFonts w:cs="Arial"/>
          <w:szCs w:val="28"/>
          <w:lang w:val="en-US"/>
        </w:rPr>
      </w:pPr>
      <w:r>
        <w:rPr>
          <w:rFonts w:cs="Arial"/>
          <w:szCs w:val="28"/>
          <w:lang w:val="en-US"/>
        </w:rPr>
        <w:t>Victoria University</w:t>
      </w:r>
    </w:p>
    <w:p w14:paraId="061A475C" w14:textId="77777777" w:rsidR="00FC1C79" w:rsidRDefault="00FC1C79" w:rsidP="0058178D">
      <w:pPr>
        <w:rPr>
          <w:rFonts w:cs="Arial"/>
          <w:szCs w:val="28"/>
          <w:lang w:val="en-US"/>
        </w:rPr>
      </w:pPr>
    </w:p>
    <w:p w14:paraId="1FC00D15" w14:textId="77777777" w:rsidR="00863EE7" w:rsidRDefault="00FC1C79" w:rsidP="0058178D">
      <w:pPr>
        <w:rPr>
          <w:rFonts w:cs="Arial"/>
          <w:szCs w:val="28"/>
          <w:lang w:val="en-US"/>
        </w:rPr>
      </w:pPr>
      <w:r>
        <w:rPr>
          <w:rFonts w:cs="Arial"/>
          <w:szCs w:val="28"/>
          <w:lang w:val="en-US"/>
        </w:rPr>
        <w:t xml:space="preserve">Mary </w:t>
      </w:r>
      <w:proofErr w:type="spellStart"/>
      <w:r>
        <w:rPr>
          <w:rFonts w:cs="Arial"/>
          <w:szCs w:val="28"/>
          <w:lang w:val="en-US"/>
        </w:rPr>
        <w:t>Woessner</w:t>
      </w:r>
      <w:proofErr w:type="spellEnd"/>
      <w:r>
        <w:rPr>
          <w:rFonts w:cs="Arial"/>
          <w:szCs w:val="28"/>
          <w:lang w:val="en-US"/>
        </w:rPr>
        <w:t xml:space="preserve"> PhD</w:t>
      </w:r>
    </w:p>
    <w:p w14:paraId="3ABCA871" w14:textId="77777777" w:rsidR="00863EE7" w:rsidRDefault="00863EE7" w:rsidP="0058178D">
      <w:pPr>
        <w:rPr>
          <w:rFonts w:cs="Arial"/>
          <w:szCs w:val="28"/>
          <w:lang w:val="en-US"/>
        </w:rPr>
      </w:pPr>
      <w:r>
        <w:rPr>
          <w:rFonts w:cs="Arial"/>
          <w:szCs w:val="28"/>
          <w:lang w:val="en-US"/>
        </w:rPr>
        <w:t>Adjunct Fellow</w:t>
      </w:r>
    </w:p>
    <w:p w14:paraId="60736E10" w14:textId="77777777" w:rsidR="00863EE7" w:rsidRDefault="00863EE7" w:rsidP="0058178D">
      <w:pPr>
        <w:rPr>
          <w:rFonts w:cs="Arial"/>
          <w:szCs w:val="28"/>
          <w:lang w:val="en-US"/>
        </w:rPr>
      </w:pPr>
      <w:r>
        <w:rPr>
          <w:rFonts w:cs="Arial"/>
          <w:szCs w:val="28"/>
          <w:lang w:val="en-US"/>
        </w:rPr>
        <w:t>Institute for Health and Sport</w:t>
      </w:r>
    </w:p>
    <w:p w14:paraId="03A50E75" w14:textId="77777777" w:rsidR="00863EE7" w:rsidRDefault="00863EE7" w:rsidP="0058178D">
      <w:pPr>
        <w:rPr>
          <w:rFonts w:cs="Arial"/>
          <w:szCs w:val="28"/>
          <w:lang w:val="en-US"/>
        </w:rPr>
      </w:pPr>
      <w:r>
        <w:rPr>
          <w:rFonts w:cs="Arial"/>
          <w:szCs w:val="28"/>
          <w:lang w:val="en-US"/>
        </w:rPr>
        <w:t>Victoria University</w:t>
      </w:r>
    </w:p>
    <w:p w14:paraId="1C84945B" w14:textId="77777777" w:rsidR="00863EE7" w:rsidRDefault="00863EE7" w:rsidP="0058178D">
      <w:pPr>
        <w:rPr>
          <w:rFonts w:cs="Arial"/>
          <w:szCs w:val="28"/>
          <w:lang w:val="en-US"/>
        </w:rPr>
      </w:pPr>
    </w:p>
    <w:p w14:paraId="25616263" w14:textId="77777777" w:rsidR="009E3546" w:rsidRPr="00872CD5" w:rsidRDefault="00863EE7" w:rsidP="0058178D">
      <w:pPr>
        <w:rPr>
          <w:rFonts w:cs="Arial"/>
          <w:i/>
          <w:iCs/>
          <w:szCs w:val="28"/>
          <w:lang w:val="en-US"/>
        </w:rPr>
      </w:pPr>
      <w:r w:rsidRPr="00872CD5">
        <w:rPr>
          <w:rFonts w:cs="Arial"/>
          <w:i/>
          <w:iCs/>
          <w:szCs w:val="28"/>
          <w:lang w:val="en-US"/>
        </w:rPr>
        <w:t xml:space="preserve">Aurelie and Mary would like to acknowledge Professor Ramon </w:t>
      </w:r>
      <w:proofErr w:type="spellStart"/>
      <w:r w:rsidRPr="00872CD5">
        <w:rPr>
          <w:rFonts w:cs="Arial"/>
          <w:i/>
          <w:iCs/>
          <w:szCs w:val="28"/>
          <w:lang w:val="en-US"/>
        </w:rPr>
        <w:t>Spaaij</w:t>
      </w:r>
      <w:proofErr w:type="spellEnd"/>
      <w:r w:rsidRPr="00872CD5">
        <w:rPr>
          <w:rFonts w:cs="Arial"/>
          <w:i/>
          <w:iCs/>
          <w:szCs w:val="28"/>
          <w:lang w:val="en-US"/>
        </w:rPr>
        <w:t xml:space="preserve"> and Dr Tine </w:t>
      </w:r>
      <w:proofErr w:type="spellStart"/>
      <w:r w:rsidRPr="00872CD5">
        <w:rPr>
          <w:rFonts w:cs="Arial"/>
          <w:i/>
          <w:iCs/>
          <w:szCs w:val="28"/>
          <w:lang w:val="en-US"/>
        </w:rPr>
        <w:t>Vertommen</w:t>
      </w:r>
      <w:proofErr w:type="spellEnd"/>
      <w:r w:rsidRPr="00872CD5">
        <w:rPr>
          <w:rFonts w:cs="Arial"/>
          <w:i/>
          <w:iCs/>
          <w:szCs w:val="28"/>
          <w:lang w:val="en-US"/>
        </w:rPr>
        <w:t xml:space="preserve"> for their mentorship in this field.</w:t>
      </w:r>
    </w:p>
    <w:p w14:paraId="716C3985" w14:textId="2408392C" w:rsidR="000D5C40" w:rsidRDefault="000D5C40" w:rsidP="0058178D">
      <w:pPr>
        <w:rPr>
          <w:rFonts w:eastAsia="Times New Roman" w:cs="Arial"/>
          <w:szCs w:val="28"/>
          <w:lang w:val="en-US"/>
        </w:rPr>
      </w:pPr>
      <w:r>
        <w:rPr>
          <w:rFonts w:eastAsia="Times New Roman" w:cs="Arial"/>
          <w:szCs w:val="28"/>
          <w:lang w:val="en-US"/>
        </w:rPr>
        <w:br w:type="page"/>
      </w:r>
    </w:p>
    <w:p w14:paraId="3036AC20" w14:textId="30A0FB13" w:rsidR="00B05ADF" w:rsidRPr="00F37BF6" w:rsidRDefault="0058178D" w:rsidP="00473A82">
      <w:pPr>
        <w:pStyle w:val="Heading1"/>
        <w:spacing w:before="0" w:line="240" w:lineRule="auto"/>
        <w:rPr>
          <w:b w:val="0"/>
        </w:rPr>
      </w:pPr>
      <w:bookmarkStart w:id="21" w:name="_Toc34828752"/>
      <w:bookmarkStart w:id="22" w:name="_Toc295991124"/>
      <w:bookmarkStart w:id="23" w:name="_Toc311549983"/>
      <w:bookmarkEnd w:id="20"/>
      <w:r>
        <w:lastRenderedPageBreak/>
        <w:t xml:space="preserve">How safe are the </w:t>
      </w:r>
      <w:r w:rsidR="009E3546">
        <w:t>o</w:t>
      </w:r>
      <w:r>
        <w:t xml:space="preserve">utdoor </w:t>
      </w:r>
      <w:r w:rsidR="009E3546">
        <w:t>a</w:t>
      </w:r>
      <w:r>
        <w:t xml:space="preserve">dventure </w:t>
      </w:r>
      <w:r w:rsidR="009E3546">
        <w:t>a</w:t>
      </w:r>
      <w:r>
        <w:t>ctivities you participate in?</w:t>
      </w:r>
      <w:bookmarkEnd w:id="21"/>
    </w:p>
    <w:p w14:paraId="3C7604FE" w14:textId="77777777" w:rsidR="00B05ADF" w:rsidRPr="00F65010" w:rsidRDefault="00B05ADF" w:rsidP="00FD6109"/>
    <w:p w14:paraId="1F88E3C5" w14:textId="68089D72" w:rsidR="0058178D" w:rsidRPr="0058178D" w:rsidRDefault="0058178D" w:rsidP="0058178D">
      <w:pPr>
        <w:shd w:val="clear" w:color="auto" w:fill="FFFFFF"/>
        <w:textAlignment w:val="baseline"/>
        <w:rPr>
          <w:rFonts w:eastAsia="Times New Roman" w:cs="Arial"/>
          <w:bCs/>
          <w:color w:val="000000"/>
          <w:szCs w:val="26"/>
          <w:lang w:eastAsia="en-AU"/>
        </w:rPr>
      </w:pPr>
      <w:r w:rsidRPr="0058178D">
        <w:rPr>
          <w:rFonts w:eastAsia="Times New Roman" w:cs="Arial"/>
          <w:bCs/>
          <w:color w:val="000000"/>
          <w:szCs w:val="26"/>
          <w:lang w:eastAsia="en-AU"/>
        </w:rPr>
        <w:t xml:space="preserve">Since September 2019 there has been a new </w:t>
      </w:r>
      <w:r w:rsidR="009E3546">
        <w:rPr>
          <w:rFonts w:eastAsia="Times New Roman" w:cs="Arial"/>
          <w:bCs/>
          <w:color w:val="000000"/>
          <w:szCs w:val="26"/>
          <w:lang w:eastAsia="en-AU"/>
        </w:rPr>
        <w:t>n</w:t>
      </w:r>
      <w:r w:rsidRPr="0058178D">
        <w:rPr>
          <w:rFonts w:eastAsia="Times New Roman" w:cs="Arial"/>
          <w:bCs/>
          <w:color w:val="000000"/>
          <w:szCs w:val="26"/>
          <w:lang w:eastAsia="en-AU"/>
        </w:rPr>
        <w:t xml:space="preserve">ational </w:t>
      </w:r>
      <w:r w:rsidR="009E3546">
        <w:rPr>
          <w:rFonts w:eastAsia="Times New Roman" w:cs="Arial"/>
          <w:bCs/>
          <w:color w:val="000000"/>
          <w:szCs w:val="26"/>
          <w:lang w:eastAsia="en-AU"/>
        </w:rPr>
        <w:t>s</w:t>
      </w:r>
      <w:r w:rsidRPr="0058178D">
        <w:rPr>
          <w:rFonts w:eastAsia="Times New Roman" w:cs="Arial"/>
          <w:bCs/>
          <w:color w:val="000000"/>
          <w:szCs w:val="26"/>
          <w:lang w:eastAsia="en-AU"/>
        </w:rPr>
        <w:t xml:space="preserve">tandard and new </w:t>
      </w:r>
      <w:r w:rsidR="009E3546">
        <w:rPr>
          <w:rFonts w:eastAsia="Times New Roman" w:cs="Arial"/>
          <w:bCs/>
          <w:color w:val="000000"/>
          <w:szCs w:val="26"/>
          <w:lang w:eastAsia="en-AU"/>
        </w:rPr>
        <w:t>n</w:t>
      </w:r>
      <w:r w:rsidRPr="0058178D">
        <w:rPr>
          <w:rFonts w:eastAsia="Times New Roman" w:cs="Arial"/>
          <w:bCs/>
          <w:color w:val="000000"/>
          <w:szCs w:val="26"/>
          <w:lang w:eastAsia="en-AU"/>
        </w:rPr>
        <w:t xml:space="preserve">ational </w:t>
      </w:r>
      <w:r w:rsidR="009E3546">
        <w:rPr>
          <w:rFonts w:eastAsia="Times New Roman" w:cs="Arial"/>
          <w:bCs/>
          <w:color w:val="000000"/>
          <w:szCs w:val="26"/>
          <w:lang w:eastAsia="en-AU"/>
        </w:rPr>
        <w:t>g</w:t>
      </w:r>
      <w:r w:rsidRPr="0058178D">
        <w:rPr>
          <w:rFonts w:eastAsia="Times New Roman" w:cs="Arial"/>
          <w:bCs/>
          <w:color w:val="000000"/>
          <w:szCs w:val="26"/>
          <w:lang w:eastAsia="en-AU"/>
        </w:rPr>
        <w:t xml:space="preserve">uidelines for adventure activities that providers (and participants) of supervised outdoor adventure activities, whether they be commercial or non-commercial, need to be aware of and, preferably, </w:t>
      </w:r>
      <w:r w:rsidR="009E3546">
        <w:rPr>
          <w:rFonts w:eastAsia="Times New Roman" w:cs="Arial"/>
          <w:bCs/>
          <w:color w:val="000000"/>
          <w:szCs w:val="26"/>
          <w:lang w:eastAsia="en-AU"/>
        </w:rPr>
        <w:t xml:space="preserve">be </w:t>
      </w:r>
      <w:r w:rsidRPr="0058178D">
        <w:rPr>
          <w:rFonts w:eastAsia="Times New Roman" w:cs="Arial"/>
          <w:bCs/>
          <w:color w:val="000000"/>
          <w:szCs w:val="26"/>
          <w:lang w:eastAsia="en-AU"/>
        </w:rPr>
        <w:t xml:space="preserve">compliant with. At the end of the day, outdoor adventure activities involve an element of risk, and that brings with it the possibility of injury and possibly subsequent litigation. </w:t>
      </w:r>
    </w:p>
    <w:p w14:paraId="6196B848" w14:textId="77777777" w:rsidR="0058178D" w:rsidRPr="0058178D" w:rsidRDefault="0058178D" w:rsidP="0058178D">
      <w:pPr>
        <w:shd w:val="clear" w:color="auto" w:fill="FFFFFF"/>
        <w:spacing w:line="360" w:lineRule="auto"/>
        <w:textAlignment w:val="baseline"/>
        <w:rPr>
          <w:rFonts w:eastAsia="Times New Roman" w:cs="Arial"/>
          <w:bCs/>
          <w:color w:val="000000"/>
          <w:szCs w:val="26"/>
          <w:lang w:eastAsia="en-AU"/>
        </w:rPr>
      </w:pPr>
    </w:p>
    <w:p w14:paraId="6E289971" w14:textId="4AB7C373" w:rsidR="0058178D" w:rsidRDefault="0058178D" w:rsidP="0058178D">
      <w:pPr>
        <w:rPr>
          <w:rFonts w:cs="Arial"/>
          <w:szCs w:val="26"/>
        </w:rPr>
      </w:pPr>
      <w:r w:rsidRPr="0058178D">
        <w:rPr>
          <w:rFonts w:eastAsia="Times New Roman" w:cs="Arial"/>
          <w:color w:val="000000"/>
          <w:szCs w:val="26"/>
          <w:lang w:eastAsia="en-AU"/>
        </w:rPr>
        <w:t>The Australian Adventure Activity Standard (AAAS) and Good Practice Guidelines (GPGs)</w:t>
      </w:r>
      <w:r w:rsidR="009E3546">
        <w:rPr>
          <w:rFonts w:eastAsia="Times New Roman" w:cs="Arial"/>
          <w:color w:val="000000"/>
          <w:szCs w:val="26"/>
          <w:lang w:eastAsia="en-AU"/>
        </w:rPr>
        <w:t xml:space="preserve"> </w:t>
      </w:r>
      <w:r w:rsidRPr="0058178D">
        <w:rPr>
          <w:rFonts w:eastAsia="Times New Roman" w:cs="Arial"/>
          <w:color w:val="000000"/>
          <w:szCs w:val="26"/>
          <w:lang w:eastAsia="en-AU"/>
        </w:rPr>
        <w:t xml:space="preserve">are intended to provide </w:t>
      </w:r>
      <w:r w:rsidRPr="002E1E61">
        <w:rPr>
          <w:rFonts w:eastAsia="Times New Roman" w:cs="Arial"/>
          <w:color w:val="000000"/>
          <w:szCs w:val="26"/>
          <w:lang w:eastAsia="en-AU"/>
        </w:rPr>
        <w:t>dependent</w:t>
      </w:r>
      <w:r w:rsidRPr="0058178D">
        <w:rPr>
          <w:rFonts w:eastAsia="Times New Roman" w:cs="Arial"/>
          <w:color w:val="000000"/>
          <w:szCs w:val="26"/>
          <w:lang w:eastAsia="en-AU"/>
        </w:rPr>
        <w:t xml:space="preserve"> participants who enjoy supervised adventure activities with a safe and enjoyable experience. The Standard and Guidelines apply all over Australia and are intended to avoid situations like</w:t>
      </w:r>
      <w:r w:rsidRPr="0058178D">
        <w:rPr>
          <w:rFonts w:cs="Arial"/>
          <w:szCs w:val="26"/>
        </w:rPr>
        <w:t xml:space="preserve"> </w:t>
      </w:r>
      <w:r w:rsidRPr="0058178D">
        <w:rPr>
          <w:rFonts w:cs="Arial"/>
          <w:i/>
          <w:iCs/>
          <w:szCs w:val="26"/>
        </w:rPr>
        <w:t>R v. Clark</w:t>
      </w:r>
      <w:r w:rsidRPr="0058178D">
        <w:rPr>
          <w:rFonts w:cs="Arial"/>
          <w:szCs w:val="26"/>
        </w:rPr>
        <w:t xml:space="preserve"> [2007] QCA 168. In this case, a Queensland adventure ride operator was jailed over an accident that left the complainant brain damaged after failing to properly secure her to her harness in a flying fox ride, causing her to fall 20 metres to the ground after leaving the platform. In this case, the complainant was exposed to the obvious danger of very serious harm if a simple precaution was not taken</w:t>
      </w:r>
      <w:r w:rsidR="009E3546">
        <w:rPr>
          <w:rFonts w:cs="Arial"/>
          <w:szCs w:val="26"/>
        </w:rPr>
        <w:t>,</w:t>
      </w:r>
      <w:r w:rsidRPr="0058178D">
        <w:rPr>
          <w:rFonts w:cs="Arial"/>
          <w:szCs w:val="26"/>
        </w:rPr>
        <w:t xml:space="preserve"> and this was the responsibility of the accused. While this was a case involving negligently caused grievous bodily harm (or criminal negligence) which is a criminal law offence, it would not prevent a civil action in negligence following for breach of the operator’s duty of care owed to the victim.</w:t>
      </w:r>
    </w:p>
    <w:p w14:paraId="06D1FE27" w14:textId="77777777" w:rsidR="009E3546" w:rsidRPr="0058178D" w:rsidRDefault="009E3546" w:rsidP="0058178D">
      <w:pPr>
        <w:rPr>
          <w:rFonts w:cs="Arial"/>
          <w:szCs w:val="26"/>
        </w:rPr>
      </w:pPr>
    </w:p>
    <w:p w14:paraId="2693647C" w14:textId="1A26B0FB"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t xml:space="preserve">All the state and territory </w:t>
      </w:r>
      <w:r w:rsidR="009E3546">
        <w:rPr>
          <w:rFonts w:eastAsia="Times New Roman" w:cs="Arial"/>
          <w:color w:val="000000"/>
          <w:szCs w:val="26"/>
          <w:lang w:eastAsia="en-AU"/>
        </w:rPr>
        <w:t>m</w:t>
      </w:r>
      <w:r w:rsidRPr="0058178D">
        <w:rPr>
          <w:rFonts w:eastAsia="Times New Roman" w:cs="Arial"/>
          <w:color w:val="000000"/>
          <w:szCs w:val="26"/>
          <w:lang w:eastAsia="en-AU"/>
        </w:rPr>
        <w:t xml:space="preserve">inisters of </w:t>
      </w:r>
      <w:r w:rsidR="009E3546">
        <w:rPr>
          <w:rFonts w:eastAsia="Times New Roman" w:cs="Arial"/>
          <w:color w:val="000000"/>
          <w:szCs w:val="26"/>
          <w:lang w:eastAsia="en-AU"/>
        </w:rPr>
        <w:t>s</w:t>
      </w:r>
      <w:r w:rsidRPr="0058178D">
        <w:rPr>
          <w:rFonts w:eastAsia="Times New Roman" w:cs="Arial"/>
          <w:color w:val="000000"/>
          <w:szCs w:val="26"/>
          <w:lang w:eastAsia="en-AU"/>
        </w:rPr>
        <w:t xml:space="preserve">port and </w:t>
      </w:r>
      <w:r w:rsidR="009E3546">
        <w:rPr>
          <w:rFonts w:eastAsia="Times New Roman" w:cs="Arial"/>
          <w:color w:val="000000"/>
          <w:szCs w:val="26"/>
          <w:lang w:eastAsia="en-AU"/>
        </w:rPr>
        <w:t>r</w:t>
      </w:r>
      <w:r w:rsidRPr="0058178D">
        <w:rPr>
          <w:rFonts w:eastAsia="Times New Roman" w:cs="Arial"/>
          <w:color w:val="000000"/>
          <w:szCs w:val="26"/>
          <w:lang w:eastAsia="en-AU"/>
        </w:rPr>
        <w:t xml:space="preserve">ecreation have adopted the Standard and Guidelines. However, </w:t>
      </w:r>
      <w:r w:rsidR="00552B7F">
        <w:rPr>
          <w:rFonts w:eastAsia="Times New Roman" w:cs="Arial"/>
          <w:color w:val="000000"/>
          <w:szCs w:val="26"/>
          <w:lang w:eastAsia="en-AU"/>
        </w:rPr>
        <w:t>currently</w:t>
      </w:r>
      <w:r w:rsidRPr="0058178D">
        <w:rPr>
          <w:rFonts w:eastAsia="Times New Roman" w:cs="Arial"/>
          <w:color w:val="000000"/>
          <w:szCs w:val="26"/>
          <w:lang w:eastAsia="en-AU"/>
        </w:rPr>
        <w:t xml:space="preserve"> they are only voluntary</w:t>
      </w:r>
      <w:r w:rsidR="00AF42EF">
        <w:rPr>
          <w:rFonts w:eastAsia="Times New Roman" w:cs="Arial"/>
          <w:color w:val="000000"/>
          <w:szCs w:val="26"/>
          <w:lang w:eastAsia="en-AU"/>
        </w:rPr>
        <w:t>;</w:t>
      </w:r>
      <w:r w:rsidRPr="0058178D">
        <w:rPr>
          <w:rFonts w:eastAsia="Times New Roman" w:cs="Arial"/>
          <w:color w:val="000000"/>
          <w:szCs w:val="26"/>
          <w:lang w:eastAsia="en-AU"/>
        </w:rPr>
        <w:t xml:space="preserve"> </w:t>
      </w:r>
      <w:r w:rsidR="009E3546">
        <w:rPr>
          <w:rFonts w:eastAsia="Times New Roman" w:cs="Arial"/>
          <w:color w:val="000000"/>
          <w:szCs w:val="26"/>
          <w:lang w:eastAsia="en-AU"/>
        </w:rPr>
        <w:t>that is,</w:t>
      </w:r>
      <w:r w:rsidRPr="0058178D">
        <w:rPr>
          <w:rFonts w:eastAsia="Times New Roman" w:cs="Arial"/>
          <w:color w:val="000000"/>
          <w:szCs w:val="26"/>
          <w:lang w:eastAsia="en-AU"/>
        </w:rPr>
        <w:t xml:space="preserve"> a provider of a supervised outdoor adventure activity can choose whether to adopt the Standard and Guidelines or not. This would change if governments decide to adopt them as part of their legislative framework and this may be something to watch out for. </w:t>
      </w:r>
    </w:p>
    <w:p w14:paraId="7F82BA31" w14:textId="77777777" w:rsidR="0058178D" w:rsidRPr="0058178D" w:rsidRDefault="0058178D" w:rsidP="0058178D">
      <w:pPr>
        <w:shd w:val="clear" w:color="auto" w:fill="FFFFFF"/>
        <w:textAlignment w:val="baseline"/>
        <w:rPr>
          <w:rFonts w:eastAsia="Times New Roman" w:cs="Arial"/>
          <w:color w:val="000000"/>
          <w:szCs w:val="26"/>
          <w:lang w:eastAsia="en-AU"/>
        </w:rPr>
      </w:pPr>
    </w:p>
    <w:p w14:paraId="552DDF23" w14:textId="2BF2FF98"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t xml:space="preserve">The Standard and Guidelines provide a best-practice framework for safe and responsible planning and delivery of supervised outdoor adventure activities. The AAAS establishes a standard for best practice in risk and safety management of </w:t>
      </w:r>
      <w:r w:rsidR="009E3546">
        <w:rPr>
          <w:rFonts w:eastAsia="Times New Roman" w:cs="Arial"/>
          <w:color w:val="000000"/>
          <w:szCs w:val="26"/>
          <w:lang w:eastAsia="en-AU"/>
        </w:rPr>
        <w:t>‘</w:t>
      </w:r>
      <w:r w:rsidRPr="0058178D">
        <w:rPr>
          <w:rFonts w:eastAsia="Times New Roman" w:cs="Arial"/>
          <w:color w:val="000000"/>
          <w:szCs w:val="26"/>
          <w:lang w:eastAsia="en-AU"/>
        </w:rPr>
        <w:t>led</w:t>
      </w:r>
      <w:r w:rsidR="009E3546">
        <w:rPr>
          <w:rFonts w:eastAsia="Times New Roman" w:cs="Arial"/>
          <w:color w:val="000000"/>
          <w:szCs w:val="26"/>
          <w:lang w:eastAsia="en-AU"/>
        </w:rPr>
        <w:t>’</w:t>
      </w:r>
      <w:r w:rsidRPr="0058178D">
        <w:rPr>
          <w:rFonts w:eastAsia="Times New Roman" w:cs="Arial"/>
          <w:color w:val="000000"/>
          <w:szCs w:val="26"/>
          <w:lang w:eastAsia="en-AU"/>
        </w:rPr>
        <w:t xml:space="preserve"> activities. The </w:t>
      </w:r>
      <w:r w:rsidR="009E3546">
        <w:rPr>
          <w:rFonts w:eastAsia="Times New Roman" w:cs="Arial"/>
          <w:color w:val="000000"/>
          <w:szCs w:val="26"/>
          <w:lang w:eastAsia="en-AU"/>
        </w:rPr>
        <w:t>Guidelines</w:t>
      </w:r>
      <w:r w:rsidRPr="0058178D">
        <w:rPr>
          <w:rFonts w:eastAsia="Times New Roman" w:cs="Arial"/>
          <w:color w:val="000000"/>
          <w:szCs w:val="26"/>
          <w:lang w:eastAsia="en-AU"/>
        </w:rPr>
        <w:t xml:space="preserve"> provide additional information to support a best-practice framework by providing detailed information on risk management and best practice for specific outdoor adventure activities undertaken by dependent participants. </w:t>
      </w:r>
    </w:p>
    <w:p w14:paraId="5BD62CF0" w14:textId="77777777" w:rsidR="0058178D" w:rsidRPr="0058178D" w:rsidRDefault="0058178D" w:rsidP="0058178D">
      <w:pPr>
        <w:shd w:val="clear" w:color="auto" w:fill="FFFFFF"/>
        <w:textAlignment w:val="baseline"/>
        <w:rPr>
          <w:rFonts w:eastAsia="Times New Roman" w:cs="Arial"/>
          <w:color w:val="000000"/>
          <w:szCs w:val="26"/>
          <w:lang w:eastAsia="en-AU"/>
        </w:rPr>
      </w:pPr>
    </w:p>
    <w:p w14:paraId="4286CA41" w14:textId="77777777"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lastRenderedPageBreak/>
        <w:t xml:space="preserve">An ‘activity provider’ is broadly defined to include a business, community group, government agency, school or even an individual (but generally does not extend to ‘specific roles’ within the provider’s organisation) who provide the activity. </w:t>
      </w:r>
    </w:p>
    <w:p w14:paraId="4809FC00" w14:textId="77777777" w:rsidR="0058178D" w:rsidRPr="0058178D" w:rsidRDefault="0058178D" w:rsidP="0058178D">
      <w:pPr>
        <w:shd w:val="clear" w:color="auto" w:fill="FFFFFF"/>
        <w:textAlignment w:val="baseline"/>
        <w:rPr>
          <w:rFonts w:eastAsia="Times New Roman" w:cs="Arial"/>
          <w:color w:val="000000"/>
          <w:szCs w:val="26"/>
          <w:lang w:eastAsia="en-AU"/>
        </w:rPr>
      </w:pPr>
    </w:p>
    <w:p w14:paraId="4215646A" w14:textId="77777777"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t>A ‘led’ activity is one where the adventure activity is led by an activity leader who has appropriate skills, knowledge and experience to ensure the safety of dependent participants.</w:t>
      </w:r>
    </w:p>
    <w:p w14:paraId="49BA1D3C" w14:textId="54D69317" w:rsidR="0058178D" w:rsidRPr="0058178D" w:rsidRDefault="0058178D" w:rsidP="0058178D">
      <w:pPr>
        <w:shd w:val="clear" w:color="auto" w:fill="FFFFFF"/>
        <w:textAlignment w:val="baseline"/>
        <w:rPr>
          <w:rFonts w:eastAsia="Times New Roman" w:cs="Arial"/>
          <w:color w:val="000000"/>
          <w:szCs w:val="26"/>
          <w:lang w:eastAsia="en-AU"/>
        </w:rPr>
      </w:pPr>
    </w:p>
    <w:p w14:paraId="040061C4" w14:textId="5DE7F631"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t>A ‘dependent participant’ is the person who undertakes the adventure activity and who is owed a duty of care by the activity provider which arises out of the relationship of reliance between the parties. The degree of reliance (or dependence) will vary according to the activity</w:t>
      </w:r>
      <w:r w:rsidR="00552B7F">
        <w:rPr>
          <w:rFonts w:eastAsia="Times New Roman" w:cs="Arial"/>
          <w:color w:val="000000"/>
          <w:szCs w:val="26"/>
          <w:lang w:eastAsia="en-AU"/>
        </w:rPr>
        <w:t xml:space="preserve"> </w:t>
      </w:r>
      <w:r w:rsidRPr="0058178D">
        <w:rPr>
          <w:rFonts w:eastAsia="Times New Roman" w:cs="Arial"/>
          <w:color w:val="000000"/>
          <w:szCs w:val="26"/>
          <w:lang w:eastAsia="en-AU"/>
        </w:rPr>
        <w:t>or environment and factors such as the age, experience and competence/skill of the participant. For example, a higher duty of care may arise where a person is under the age of 18</w:t>
      </w:r>
      <w:r w:rsidR="002E1E61">
        <w:rPr>
          <w:rFonts w:eastAsia="Times New Roman" w:cs="Arial"/>
          <w:color w:val="000000"/>
          <w:szCs w:val="26"/>
          <w:lang w:eastAsia="en-AU"/>
        </w:rPr>
        <w:t>,</w:t>
      </w:r>
      <w:r w:rsidRPr="0058178D">
        <w:rPr>
          <w:rFonts w:eastAsia="Times New Roman" w:cs="Arial"/>
          <w:color w:val="000000"/>
          <w:szCs w:val="26"/>
          <w:lang w:eastAsia="en-AU"/>
        </w:rPr>
        <w:t xml:space="preserve"> as they might lack the ability to undertake an activity safely on their own and their reliance on the activity provider for their safety might be greater than if the person was an adult experienced in that activity.</w:t>
      </w:r>
    </w:p>
    <w:p w14:paraId="1DB33CF3" w14:textId="77777777" w:rsidR="0058178D" w:rsidRPr="0058178D" w:rsidRDefault="0058178D" w:rsidP="0058178D">
      <w:pPr>
        <w:shd w:val="clear" w:color="auto" w:fill="FFFFFF"/>
        <w:textAlignment w:val="baseline"/>
        <w:rPr>
          <w:rFonts w:eastAsia="Times New Roman" w:cs="Arial"/>
          <w:color w:val="000000"/>
          <w:szCs w:val="26"/>
          <w:lang w:eastAsia="en-AU"/>
        </w:rPr>
      </w:pPr>
    </w:p>
    <w:p w14:paraId="0035F838" w14:textId="26DCA7FE" w:rsidR="0058178D" w:rsidRPr="0058178D" w:rsidRDefault="0058178D" w:rsidP="0058178D">
      <w:pPr>
        <w:shd w:val="clear" w:color="auto" w:fill="FFFFFF"/>
        <w:textAlignment w:val="baseline"/>
        <w:rPr>
          <w:rFonts w:eastAsia="Times New Roman" w:cs="Arial"/>
          <w:color w:val="000000"/>
          <w:szCs w:val="26"/>
          <w:lang w:eastAsia="en-AU"/>
        </w:rPr>
      </w:pPr>
      <w:r w:rsidRPr="0058178D">
        <w:rPr>
          <w:rFonts w:eastAsia="Times New Roman" w:cs="Arial"/>
          <w:color w:val="000000"/>
          <w:szCs w:val="26"/>
          <w:lang w:eastAsia="en-AU"/>
        </w:rPr>
        <w:t xml:space="preserve">The type of activities that are currently included under the Standard and Guidelines include </w:t>
      </w:r>
      <w:r w:rsidRPr="0058178D">
        <w:rPr>
          <w:rFonts w:eastAsia="Times New Roman" w:cs="Arial"/>
          <w:i/>
          <w:color w:val="000000"/>
          <w:szCs w:val="26"/>
          <w:lang w:eastAsia="en-AU"/>
        </w:rPr>
        <w:t>abseiling and climbing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angling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bushwalking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camping</w:t>
      </w:r>
      <w:r w:rsidRPr="0058178D">
        <w:rPr>
          <w:rFonts w:eastAsia="Times New Roman" w:cs="Arial"/>
          <w:color w:val="000000"/>
          <w:szCs w:val="26"/>
          <w:lang w:eastAsia="en-AU"/>
        </w:rPr>
        <w:t xml:space="preserve">; canoeing and kayaking; </w:t>
      </w:r>
      <w:r w:rsidRPr="0058178D">
        <w:rPr>
          <w:rFonts w:eastAsia="Times New Roman" w:cs="Arial"/>
          <w:i/>
          <w:color w:val="000000"/>
          <w:szCs w:val="26"/>
          <w:lang w:eastAsia="en-AU"/>
        </w:rPr>
        <w:t>canyoning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caving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challenge courses</w:t>
      </w:r>
      <w:r w:rsidRPr="0058178D">
        <w:rPr>
          <w:rFonts w:eastAsia="Times New Roman" w:cs="Arial"/>
          <w:color w:val="000000"/>
          <w:szCs w:val="26"/>
          <w:lang w:eastAsia="en-AU"/>
        </w:rPr>
        <w:t xml:space="preserve">; rope and adventure initiative games; climbing; </w:t>
      </w:r>
      <w:r w:rsidRPr="0058178D">
        <w:rPr>
          <w:rFonts w:eastAsia="Times New Roman" w:cs="Arial"/>
          <w:i/>
          <w:color w:val="000000"/>
          <w:szCs w:val="26"/>
          <w:lang w:eastAsia="en-AU"/>
        </w:rPr>
        <w:t>cycling</w:t>
      </w:r>
      <w:r w:rsidRPr="0058178D">
        <w:rPr>
          <w:rFonts w:eastAsia="Times New Roman" w:cs="Arial"/>
          <w:color w:val="000000"/>
          <w:szCs w:val="26"/>
          <w:lang w:eastAsia="en-AU"/>
        </w:rPr>
        <w:t xml:space="preserve">; diving and </w:t>
      </w:r>
      <w:r w:rsidRPr="0058178D">
        <w:rPr>
          <w:rFonts w:eastAsia="Times New Roman" w:cs="Arial"/>
          <w:i/>
          <w:color w:val="000000"/>
          <w:szCs w:val="26"/>
          <w:lang w:eastAsia="en-AU"/>
        </w:rPr>
        <w:t>snorkelling</w:t>
      </w:r>
      <w:r w:rsidRPr="0058178D">
        <w:rPr>
          <w:rFonts w:eastAsia="Times New Roman" w:cs="Arial"/>
          <w:color w:val="000000"/>
          <w:szCs w:val="26"/>
          <w:lang w:eastAsia="en-AU"/>
        </w:rPr>
        <w:t xml:space="preserve">; </w:t>
      </w:r>
      <w:r w:rsidRPr="0058178D">
        <w:rPr>
          <w:rFonts w:eastAsia="Times New Roman" w:cs="Arial"/>
          <w:i/>
          <w:color w:val="000000"/>
          <w:szCs w:val="26"/>
          <w:lang w:eastAsia="en-AU"/>
        </w:rPr>
        <w:t>enclosed and coastal waters</w:t>
      </w:r>
      <w:r w:rsidRPr="0058178D">
        <w:rPr>
          <w:rFonts w:eastAsia="Times New Roman" w:cs="Arial"/>
          <w:color w:val="000000"/>
          <w:szCs w:val="26"/>
          <w:lang w:eastAsia="en-AU"/>
        </w:rPr>
        <w:t xml:space="preserve"> and </w:t>
      </w:r>
      <w:r w:rsidRPr="0058178D">
        <w:rPr>
          <w:rFonts w:eastAsia="Times New Roman" w:cs="Arial"/>
          <w:i/>
          <w:color w:val="000000"/>
          <w:szCs w:val="26"/>
          <w:lang w:eastAsia="en-AU"/>
        </w:rPr>
        <w:t>inland water</w:t>
      </w:r>
      <w:r w:rsidRPr="0058178D">
        <w:rPr>
          <w:rFonts w:eastAsia="Times New Roman" w:cs="Arial"/>
          <w:color w:val="000000"/>
          <w:szCs w:val="26"/>
          <w:lang w:eastAsia="en-AU"/>
        </w:rPr>
        <w:t xml:space="preserve"> paddle-craft and stand-up </w:t>
      </w:r>
      <w:proofErr w:type="spellStart"/>
      <w:r w:rsidRPr="0058178D">
        <w:rPr>
          <w:rFonts w:eastAsia="Times New Roman" w:cs="Arial"/>
          <w:color w:val="000000"/>
          <w:szCs w:val="26"/>
          <w:lang w:eastAsia="en-AU"/>
        </w:rPr>
        <w:t>paddleboarding</w:t>
      </w:r>
      <w:proofErr w:type="spellEnd"/>
      <w:r w:rsidRPr="0058178D">
        <w:rPr>
          <w:rFonts w:eastAsia="Times New Roman" w:cs="Arial"/>
          <w:color w:val="000000"/>
          <w:szCs w:val="26"/>
          <w:lang w:eastAsia="en-AU"/>
        </w:rPr>
        <w:t xml:space="preserve">; </w:t>
      </w:r>
      <w:r w:rsidRPr="0058178D">
        <w:rPr>
          <w:rFonts w:eastAsia="Times New Roman" w:cs="Arial"/>
          <w:i/>
          <w:color w:val="000000"/>
          <w:szCs w:val="26"/>
          <w:lang w:eastAsia="en-AU"/>
        </w:rPr>
        <w:t>horse trail riding</w:t>
      </w:r>
      <w:r w:rsidRPr="0058178D">
        <w:rPr>
          <w:rFonts w:eastAsia="Times New Roman" w:cs="Arial"/>
          <w:color w:val="000000"/>
          <w:szCs w:val="26"/>
          <w:lang w:eastAsia="en-AU"/>
        </w:rPr>
        <w:t>; kayaking; mountain bike riding; rafting; river sledding; and ropes courses.</w:t>
      </w:r>
    </w:p>
    <w:p w14:paraId="318029D4" w14:textId="77777777" w:rsidR="0058178D" w:rsidRPr="0058178D" w:rsidRDefault="0058178D" w:rsidP="0058178D">
      <w:pPr>
        <w:shd w:val="clear" w:color="auto" w:fill="FFFFFF"/>
        <w:textAlignment w:val="baseline"/>
        <w:rPr>
          <w:rFonts w:eastAsia="Times New Roman" w:cs="Arial"/>
          <w:color w:val="000000"/>
          <w:szCs w:val="26"/>
          <w:lang w:eastAsia="en-AU"/>
        </w:rPr>
      </w:pPr>
    </w:p>
    <w:p w14:paraId="1CD16750" w14:textId="3BEA174E" w:rsidR="0058178D" w:rsidRPr="0058178D" w:rsidRDefault="0058178D" w:rsidP="0058178D">
      <w:pPr>
        <w:shd w:val="clear" w:color="auto" w:fill="FFFFFF"/>
        <w:textAlignment w:val="baseline"/>
        <w:rPr>
          <w:rFonts w:cs="Arial"/>
          <w:szCs w:val="26"/>
        </w:rPr>
      </w:pPr>
      <w:r w:rsidRPr="0058178D">
        <w:rPr>
          <w:rFonts w:eastAsia="Times New Roman" w:cs="Arial"/>
          <w:color w:val="000000"/>
          <w:szCs w:val="26"/>
          <w:lang w:eastAsia="en-AU"/>
        </w:rPr>
        <w:t xml:space="preserve">Many of the activities listed above in italics have online </w:t>
      </w:r>
      <w:r w:rsidRPr="0058178D">
        <w:rPr>
          <w:rFonts w:cs="Arial"/>
          <w:szCs w:val="26"/>
        </w:rPr>
        <w:t>Good Practice Guides</w:t>
      </w:r>
      <w:r w:rsidR="00552B7F">
        <w:rPr>
          <w:rFonts w:cs="Arial"/>
          <w:szCs w:val="26"/>
        </w:rPr>
        <w:t xml:space="preserve"> </w:t>
      </w:r>
      <w:r w:rsidR="00552B7F" w:rsidRPr="0058178D">
        <w:rPr>
          <w:rFonts w:eastAsia="Times New Roman" w:cs="Arial"/>
          <w:color w:val="000000"/>
          <w:szCs w:val="26"/>
          <w:lang w:eastAsia="en-AU"/>
        </w:rPr>
        <w:t>available</w:t>
      </w:r>
      <w:r w:rsidR="00552B7F">
        <w:rPr>
          <w:rFonts w:cs="Arial"/>
          <w:szCs w:val="26"/>
        </w:rPr>
        <w:t xml:space="preserve"> </w:t>
      </w:r>
      <w:r w:rsidR="00552B7F" w:rsidRPr="0058178D">
        <w:rPr>
          <w:rFonts w:eastAsia="Times New Roman" w:cs="Arial"/>
          <w:color w:val="000000"/>
          <w:szCs w:val="26"/>
          <w:lang w:eastAsia="en-AU"/>
        </w:rPr>
        <w:t>(</w:t>
      </w:r>
      <w:hyperlink r:id="rId21" w:history="1">
        <w:r w:rsidR="00552B7F" w:rsidRPr="0058178D">
          <w:rPr>
            <w:rStyle w:val="Hyperlink"/>
            <w:rFonts w:cs="Arial"/>
            <w:szCs w:val="26"/>
          </w:rPr>
          <w:t>https://australianaas.org.au/</w:t>
        </w:r>
      </w:hyperlink>
      <w:r w:rsidR="00552B7F" w:rsidRPr="0058178D">
        <w:rPr>
          <w:rFonts w:cs="Arial"/>
          <w:szCs w:val="26"/>
        </w:rPr>
        <w:t>)</w:t>
      </w:r>
      <w:r w:rsidRPr="0058178D">
        <w:rPr>
          <w:rFonts w:cs="Arial"/>
          <w:szCs w:val="26"/>
        </w:rPr>
        <w:t xml:space="preserve">, produced by the Outdoor Council of Australia to try and minimise the risk of injury to participants involved in any of these activities (and to minimise the risk of litigation to activity providers). </w:t>
      </w:r>
    </w:p>
    <w:p w14:paraId="287519E4" w14:textId="77777777" w:rsidR="0058178D" w:rsidRPr="0058178D" w:rsidRDefault="0058178D" w:rsidP="0058178D">
      <w:pPr>
        <w:shd w:val="clear" w:color="auto" w:fill="FFFFFF"/>
        <w:textAlignment w:val="baseline"/>
        <w:rPr>
          <w:rFonts w:cs="Arial"/>
          <w:szCs w:val="26"/>
        </w:rPr>
      </w:pPr>
    </w:p>
    <w:p w14:paraId="5B020BD2" w14:textId="100CBDBF" w:rsidR="0058178D" w:rsidRPr="0058178D" w:rsidRDefault="0058178D" w:rsidP="0058178D">
      <w:pPr>
        <w:pStyle w:val="css-8hqh7i"/>
        <w:shd w:val="clear" w:color="auto" w:fill="FFFFFF"/>
        <w:spacing w:before="0" w:beforeAutospacing="0" w:after="0" w:afterAutospacing="0" w:line="276" w:lineRule="auto"/>
        <w:rPr>
          <w:rFonts w:ascii="Arial" w:hAnsi="Arial" w:cs="Arial"/>
          <w:sz w:val="26"/>
          <w:szCs w:val="26"/>
        </w:rPr>
      </w:pPr>
      <w:r w:rsidRPr="0058178D">
        <w:rPr>
          <w:rFonts w:ascii="Arial" w:hAnsi="Arial" w:cs="Arial"/>
          <w:sz w:val="26"/>
          <w:szCs w:val="26"/>
        </w:rPr>
        <w:t>So</w:t>
      </w:r>
      <w:r w:rsidR="00552B7F">
        <w:rPr>
          <w:rFonts w:ascii="Arial" w:hAnsi="Arial" w:cs="Arial"/>
          <w:sz w:val="26"/>
          <w:szCs w:val="26"/>
        </w:rPr>
        <w:t>,</w:t>
      </w:r>
      <w:r w:rsidRPr="0058178D">
        <w:rPr>
          <w:rFonts w:ascii="Arial" w:hAnsi="Arial" w:cs="Arial"/>
          <w:sz w:val="26"/>
          <w:szCs w:val="26"/>
        </w:rPr>
        <w:t xml:space="preserve"> what can we learn from the Standard and Guidelines</w:t>
      </w:r>
      <w:r w:rsidR="00552B7F">
        <w:rPr>
          <w:rFonts w:ascii="Arial" w:hAnsi="Arial" w:cs="Arial"/>
          <w:sz w:val="26"/>
          <w:szCs w:val="26"/>
        </w:rPr>
        <w:t>?</w:t>
      </w:r>
      <w:r w:rsidRPr="0058178D">
        <w:rPr>
          <w:rFonts w:ascii="Arial" w:hAnsi="Arial" w:cs="Arial"/>
          <w:sz w:val="26"/>
          <w:szCs w:val="26"/>
        </w:rPr>
        <w:t xml:space="preserve"> For activity providers who apply the Standard and Guidelines, they are a form of insurance against claims made against them by dependent participants who are injured while participating in an outdoor activity. For dependent participants it is also good insurance</w:t>
      </w:r>
      <w:r w:rsidR="00552B7F">
        <w:rPr>
          <w:rFonts w:ascii="Arial" w:hAnsi="Arial" w:cs="Arial"/>
          <w:sz w:val="26"/>
          <w:szCs w:val="26"/>
        </w:rPr>
        <w:t>,</w:t>
      </w:r>
      <w:r w:rsidRPr="0058178D">
        <w:rPr>
          <w:rFonts w:ascii="Arial" w:hAnsi="Arial" w:cs="Arial"/>
          <w:sz w:val="26"/>
          <w:szCs w:val="26"/>
        </w:rPr>
        <w:t xml:space="preserve"> because you know that the person </w:t>
      </w:r>
      <w:r w:rsidR="002E1E61">
        <w:rPr>
          <w:rFonts w:ascii="Arial" w:hAnsi="Arial" w:cs="Arial"/>
          <w:sz w:val="26"/>
          <w:szCs w:val="26"/>
        </w:rPr>
        <w:t>on whom</w:t>
      </w:r>
      <w:r w:rsidRPr="0058178D">
        <w:rPr>
          <w:rFonts w:ascii="Arial" w:hAnsi="Arial" w:cs="Arial"/>
          <w:sz w:val="26"/>
          <w:szCs w:val="26"/>
        </w:rPr>
        <w:t xml:space="preserve"> you are relying is following best practice and that while injuries are often unforeseeable when undertaking adventure activities, the risk has at least been minimised.</w:t>
      </w:r>
    </w:p>
    <w:p w14:paraId="3CDA1096" w14:textId="77777777" w:rsidR="0058178D" w:rsidRPr="0058178D" w:rsidRDefault="0058178D" w:rsidP="0058178D">
      <w:pPr>
        <w:pStyle w:val="css-8hqh7i"/>
        <w:shd w:val="clear" w:color="auto" w:fill="FFFFFF"/>
        <w:spacing w:before="0" w:beforeAutospacing="0" w:after="0" w:afterAutospacing="0" w:line="276" w:lineRule="auto"/>
        <w:rPr>
          <w:sz w:val="26"/>
          <w:szCs w:val="26"/>
        </w:rPr>
      </w:pPr>
    </w:p>
    <w:p w14:paraId="6CEE55E9" w14:textId="788C63B5" w:rsidR="004704E7" w:rsidRPr="0058178D" w:rsidRDefault="004704E7" w:rsidP="0058178D">
      <w:pPr>
        <w:pStyle w:val="css-8hqh7i"/>
        <w:shd w:val="clear" w:color="auto" w:fill="FFFFFF"/>
        <w:spacing w:before="0" w:beforeAutospacing="0" w:after="0" w:afterAutospacing="0" w:line="276" w:lineRule="auto"/>
        <w:rPr>
          <w:rFonts w:ascii="Arial" w:hAnsi="Arial" w:cs="Arial"/>
          <w:sz w:val="26"/>
          <w:szCs w:val="26"/>
        </w:rPr>
      </w:pPr>
      <w:r w:rsidRPr="0058178D">
        <w:rPr>
          <w:rFonts w:ascii="Arial" w:hAnsi="Arial" w:cs="Arial"/>
          <w:sz w:val="26"/>
          <w:szCs w:val="26"/>
        </w:rPr>
        <w:t>Andy Gibson</w:t>
      </w:r>
    </w:p>
    <w:p w14:paraId="26A6CF80" w14:textId="61BAE98A" w:rsidR="00552B7F" w:rsidRDefault="004704E7" w:rsidP="0058178D">
      <w:pPr>
        <w:pStyle w:val="css-8hqh7i"/>
        <w:shd w:val="clear" w:color="auto" w:fill="FFFFFF"/>
        <w:spacing w:before="0" w:beforeAutospacing="0" w:after="0" w:afterAutospacing="0" w:line="276" w:lineRule="auto"/>
        <w:rPr>
          <w:rFonts w:ascii="Arial" w:hAnsi="Arial" w:cs="Arial"/>
          <w:sz w:val="26"/>
          <w:szCs w:val="26"/>
        </w:rPr>
      </w:pPr>
      <w:r w:rsidRPr="0058178D">
        <w:rPr>
          <w:rFonts w:ascii="Arial" w:hAnsi="Arial" w:cs="Arial"/>
          <w:sz w:val="26"/>
          <w:szCs w:val="26"/>
        </w:rPr>
        <w:t>ANZSLA Life Member</w:t>
      </w:r>
      <w:r w:rsidR="001E018E" w:rsidRPr="0058178D">
        <w:rPr>
          <w:rFonts w:ascii="Arial" w:hAnsi="Arial" w:cs="Arial"/>
          <w:sz w:val="26"/>
          <w:szCs w:val="26"/>
        </w:rPr>
        <w:t xml:space="preserve"> and academic, Southern Cross University</w:t>
      </w:r>
    </w:p>
    <w:p w14:paraId="5A9E494B" w14:textId="77777777" w:rsidR="00552B7F" w:rsidRDefault="00552B7F">
      <w:pPr>
        <w:spacing w:line="240" w:lineRule="auto"/>
        <w:rPr>
          <w:rFonts w:eastAsia="Times New Roman" w:cs="Arial"/>
          <w:szCs w:val="26"/>
          <w:lang w:eastAsia="en-AU"/>
        </w:rPr>
      </w:pPr>
      <w:r>
        <w:rPr>
          <w:rFonts w:cs="Arial"/>
          <w:szCs w:val="26"/>
        </w:rPr>
        <w:br w:type="page"/>
      </w:r>
    </w:p>
    <w:p w14:paraId="1299A36A" w14:textId="27759C03" w:rsidR="0058178D" w:rsidRPr="00F37BF6" w:rsidRDefault="0058178D" w:rsidP="0058178D">
      <w:pPr>
        <w:pStyle w:val="Heading1"/>
        <w:spacing w:before="0" w:line="240" w:lineRule="auto"/>
        <w:rPr>
          <w:b w:val="0"/>
        </w:rPr>
      </w:pPr>
      <w:bookmarkStart w:id="24" w:name="_Toc34828753"/>
      <w:r>
        <w:lastRenderedPageBreak/>
        <w:t>Paralympians set to educate Australia</w:t>
      </w:r>
      <w:r w:rsidR="002E1E61">
        <w:t>n</w:t>
      </w:r>
      <w:r>
        <w:t xml:space="preserve"> schools</w:t>
      </w:r>
      <w:bookmarkEnd w:id="24"/>
    </w:p>
    <w:p w14:paraId="34F1185F" w14:textId="77777777" w:rsidR="00C814A2" w:rsidRPr="0052138F" w:rsidRDefault="00C814A2" w:rsidP="00C814A2">
      <w:pPr>
        <w:rPr>
          <w:sz w:val="22"/>
          <w:szCs w:val="22"/>
          <w:lang w:eastAsia="en-AU"/>
        </w:rPr>
      </w:pPr>
    </w:p>
    <w:p w14:paraId="6086F639" w14:textId="565C7B40" w:rsidR="0058178D" w:rsidRDefault="0058178D" w:rsidP="00C814A2">
      <w:pPr>
        <w:rPr>
          <w:lang w:eastAsia="en-AU"/>
        </w:rPr>
      </w:pPr>
      <w:r w:rsidRPr="0058178D">
        <w:rPr>
          <w:lang w:eastAsia="en-AU"/>
        </w:rPr>
        <w:t xml:space="preserve">School students and teachers across the country will now be able to experience the best of Paralympic sport in their classrooms, with </w:t>
      </w:r>
      <w:r w:rsidR="00796970" w:rsidRPr="002E1E61">
        <w:rPr>
          <w:bCs/>
          <w:lang w:eastAsia="en-AU"/>
        </w:rPr>
        <w:t>the recent</w:t>
      </w:r>
      <w:r w:rsidR="00796970">
        <w:rPr>
          <w:b/>
          <w:lang w:eastAsia="en-AU"/>
        </w:rPr>
        <w:t xml:space="preserve"> </w:t>
      </w:r>
      <w:r w:rsidRPr="0058178D">
        <w:rPr>
          <w:lang w:eastAsia="en-AU"/>
        </w:rPr>
        <w:t>re-launch of Paralympics Australia’s Paralympic Education Project (PEP).</w:t>
      </w:r>
    </w:p>
    <w:p w14:paraId="487C0C83" w14:textId="77777777" w:rsidR="00C814A2" w:rsidRPr="0052138F" w:rsidRDefault="00C814A2" w:rsidP="00C814A2">
      <w:pPr>
        <w:rPr>
          <w:sz w:val="22"/>
          <w:szCs w:val="22"/>
          <w:lang w:eastAsia="en-AU"/>
        </w:rPr>
      </w:pPr>
    </w:p>
    <w:p w14:paraId="16E9BFCF" w14:textId="65EEEDC3" w:rsidR="0058178D" w:rsidRDefault="0058178D" w:rsidP="00C814A2">
      <w:pPr>
        <w:rPr>
          <w:lang w:eastAsia="en-AU"/>
        </w:rPr>
      </w:pPr>
      <w:r w:rsidRPr="0058178D">
        <w:rPr>
          <w:lang w:eastAsia="en-AU"/>
        </w:rPr>
        <w:t>The revamped PEP is a free online education initiative which aims to inspire and excite young people by teaching them about the Paralympic Games and core Paralympic values.</w:t>
      </w:r>
    </w:p>
    <w:p w14:paraId="71AC1F31" w14:textId="77777777" w:rsidR="00C814A2" w:rsidRPr="0052138F" w:rsidRDefault="00C814A2" w:rsidP="00C814A2">
      <w:pPr>
        <w:rPr>
          <w:sz w:val="22"/>
          <w:szCs w:val="22"/>
          <w:lang w:eastAsia="en-AU"/>
        </w:rPr>
      </w:pPr>
    </w:p>
    <w:p w14:paraId="0A32B2E2" w14:textId="1C0F552A" w:rsidR="0058178D" w:rsidRDefault="0058178D" w:rsidP="00C814A2">
      <w:pPr>
        <w:rPr>
          <w:lang w:eastAsia="en-AU"/>
        </w:rPr>
      </w:pPr>
      <w:r w:rsidRPr="0058178D">
        <w:rPr>
          <w:lang w:eastAsia="en-AU"/>
        </w:rPr>
        <w:t xml:space="preserve">Its primary objective is to promote </w:t>
      </w:r>
      <w:r w:rsidR="00552B7F">
        <w:rPr>
          <w:lang w:eastAsia="en-AU"/>
        </w:rPr>
        <w:t xml:space="preserve">the </w:t>
      </w:r>
      <w:r w:rsidRPr="0058178D">
        <w:rPr>
          <w:lang w:eastAsia="en-AU"/>
        </w:rPr>
        <w:t>inclusion of people with a disability and challenge perceptions of students via a range of engaging lesson plans and online resources, and a school visit program featuring Paralympians in the lead</w:t>
      </w:r>
      <w:r w:rsidR="002E1E61">
        <w:rPr>
          <w:lang w:eastAsia="en-AU"/>
        </w:rPr>
        <w:t>-</w:t>
      </w:r>
      <w:r w:rsidRPr="0058178D">
        <w:rPr>
          <w:lang w:eastAsia="en-AU"/>
        </w:rPr>
        <w:t>up and during Tokyo 2020.</w:t>
      </w:r>
    </w:p>
    <w:p w14:paraId="2A54D458" w14:textId="77777777" w:rsidR="00C814A2" w:rsidRPr="0052138F" w:rsidRDefault="00C814A2" w:rsidP="00C814A2">
      <w:pPr>
        <w:rPr>
          <w:sz w:val="22"/>
          <w:szCs w:val="22"/>
          <w:lang w:eastAsia="en-AU"/>
        </w:rPr>
      </w:pPr>
    </w:p>
    <w:p w14:paraId="20FC77C0" w14:textId="25BD7D37" w:rsidR="0058178D" w:rsidRDefault="0058178D" w:rsidP="00C814A2">
      <w:pPr>
        <w:rPr>
          <w:lang w:eastAsia="en-AU"/>
        </w:rPr>
      </w:pPr>
      <w:r w:rsidRPr="0058178D">
        <w:rPr>
          <w:lang w:eastAsia="en-AU"/>
        </w:rPr>
        <w:t>With six months until the Tokyo 2020 Paralympic Games, Paralympics Australia Chief Executive Lynne Anderson said it was an ideal time for students of all ages to embrace Australia’s Paralympians.</w:t>
      </w:r>
    </w:p>
    <w:p w14:paraId="71797CB2" w14:textId="77777777" w:rsidR="00C814A2" w:rsidRPr="0052138F" w:rsidRDefault="00C814A2" w:rsidP="00C814A2">
      <w:pPr>
        <w:rPr>
          <w:sz w:val="22"/>
          <w:szCs w:val="22"/>
          <w:lang w:eastAsia="en-AU"/>
        </w:rPr>
      </w:pPr>
    </w:p>
    <w:p w14:paraId="385876E4" w14:textId="0DE28537" w:rsidR="0058178D" w:rsidRDefault="002E1E61" w:rsidP="00C814A2">
      <w:pPr>
        <w:rPr>
          <w:lang w:eastAsia="en-AU"/>
        </w:rPr>
      </w:pPr>
      <w:r>
        <w:rPr>
          <w:lang w:eastAsia="en-AU"/>
        </w:rPr>
        <w:t>‘</w:t>
      </w:r>
      <w:r w:rsidR="0058178D" w:rsidRPr="0058178D">
        <w:rPr>
          <w:lang w:eastAsia="en-AU"/>
        </w:rPr>
        <w:t>Paralympians have a reputation for resilience. They personify courage and determination through their performances and</w:t>
      </w:r>
      <w:r>
        <w:rPr>
          <w:lang w:eastAsia="en-AU"/>
        </w:rPr>
        <w:t>,</w:t>
      </w:r>
      <w:r w:rsidR="0058178D" w:rsidRPr="0058178D">
        <w:rPr>
          <w:lang w:eastAsia="en-AU"/>
        </w:rPr>
        <w:t xml:space="preserve"> importantly, they have an ever-growing role to promote equality and positive social change,</w:t>
      </w:r>
      <w:r>
        <w:rPr>
          <w:lang w:eastAsia="en-AU"/>
        </w:rPr>
        <w:t>’</w:t>
      </w:r>
      <w:r w:rsidR="0058178D" w:rsidRPr="0058178D">
        <w:rPr>
          <w:lang w:eastAsia="en-AU"/>
        </w:rPr>
        <w:t xml:space="preserve"> Anderson said.</w:t>
      </w:r>
    </w:p>
    <w:p w14:paraId="63F789CC" w14:textId="77777777" w:rsidR="002E1E61" w:rsidRPr="0052138F" w:rsidRDefault="002E1E61" w:rsidP="00C814A2">
      <w:pPr>
        <w:rPr>
          <w:sz w:val="22"/>
          <w:szCs w:val="22"/>
          <w:lang w:eastAsia="en-AU"/>
        </w:rPr>
      </w:pPr>
    </w:p>
    <w:p w14:paraId="0DC9FBC3" w14:textId="2D4EC731" w:rsidR="0058178D" w:rsidRDefault="002E1E61" w:rsidP="00C814A2">
      <w:pPr>
        <w:rPr>
          <w:lang w:eastAsia="en-AU"/>
        </w:rPr>
      </w:pPr>
      <w:r>
        <w:rPr>
          <w:lang w:eastAsia="en-AU"/>
        </w:rPr>
        <w:t>‘</w:t>
      </w:r>
      <w:r w:rsidR="0058178D" w:rsidRPr="0058178D">
        <w:rPr>
          <w:lang w:eastAsia="en-AU"/>
        </w:rPr>
        <w:t>We believe our Paralympic Education Program is the perfect opportunity for students to learn about these valuable characteristics in a fun and meaningful way.</w:t>
      </w:r>
      <w:r>
        <w:rPr>
          <w:lang w:eastAsia="en-AU"/>
        </w:rPr>
        <w:t>’</w:t>
      </w:r>
    </w:p>
    <w:p w14:paraId="5C531CBD" w14:textId="77777777" w:rsidR="00C814A2" w:rsidRPr="0052138F" w:rsidRDefault="00C814A2" w:rsidP="00C814A2">
      <w:pPr>
        <w:rPr>
          <w:sz w:val="22"/>
          <w:szCs w:val="22"/>
          <w:lang w:eastAsia="en-AU"/>
        </w:rPr>
      </w:pPr>
    </w:p>
    <w:p w14:paraId="67581A15" w14:textId="423C5E72" w:rsidR="0058178D" w:rsidRDefault="0058178D" w:rsidP="00C814A2">
      <w:pPr>
        <w:rPr>
          <w:lang w:eastAsia="en-AU"/>
        </w:rPr>
      </w:pPr>
      <w:r w:rsidRPr="0058178D">
        <w:rPr>
          <w:lang w:eastAsia="en-AU"/>
        </w:rPr>
        <w:t>Research undertaken in the UK found 85 per</w:t>
      </w:r>
      <w:r w:rsidR="002E1E61">
        <w:rPr>
          <w:lang w:eastAsia="en-AU"/>
        </w:rPr>
        <w:t xml:space="preserve"> </w:t>
      </w:r>
      <w:r w:rsidRPr="0058178D">
        <w:rPr>
          <w:lang w:eastAsia="en-AU"/>
        </w:rPr>
        <w:t>cent of respondents agree that the Paralympic Games have had a positive effect on the lives of people with a disability, and 54 per cent agree that exposure to the Games challenged their attitudes towards disability.</w:t>
      </w:r>
    </w:p>
    <w:p w14:paraId="464A39A4" w14:textId="77777777" w:rsidR="00C814A2" w:rsidRPr="0052138F" w:rsidRDefault="00C814A2" w:rsidP="00C814A2">
      <w:pPr>
        <w:rPr>
          <w:sz w:val="22"/>
          <w:szCs w:val="22"/>
          <w:lang w:eastAsia="en-AU"/>
        </w:rPr>
      </w:pPr>
    </w:p>
    <w:p w14:paraId="6696C9B6" w14:textId="334160D1" w:rsidR="0058178D" w:rsidRDefault="002E1E61" w:rsidP="00C814A2">
      <w:pPr>
        <w:rPr>
          <w:lang w:eastAsia="en-AU"/>
        </w:rPr>
      </w:pPr>
      <w:r>
        <w:rPr>
          <w:lang w:eastAsia="en-AU"/>
        </w:rPr>
        <w:t>‘</w:t>
      </w:r>
      <w:r w:rsidR="0058178D" w:rsidRPr="0058178D">
        <w:rPr>
          <w:lang w:eastAsia="en-AU"/>
        </w:rPr>
        <w:t>Our Para-athletes remind the world that diversity is a strength to be celebrated. We know that here at home the community response following the last few Games has been incredible,</w:t>
      </w:r>
      <w:r>
        <w:rPr>
          <w:lang w:eastAsia="en-AU"/>
        </w:rPr>
        <w:t>’</w:t>
      </w:r>
      <w:r w:rsidR="0058178D" w:rsidRPr="0058178D">
        <w:rPr>
          <w:lang w:eastAsia="en-AU"/>
        </w:rPr>
        <w:t xml:space="preserve"> Anderson said.</w:t>
      </w:r>
    </w:p>
    <w:p w14:paraId="2E47B85B" w14:textId="77777777" w:rsidR="00C814A2" w:rsidRPr="0052138F" w:rsidRDefault="00C814A2" w:rsidP="00C814A2">
      <w:pPr>
        <w:rPr>
          <w:sz w:val="22"/>
          <w:szCs w:val="22"/>
          <w:lang w:eastAsia="en-AU"/>
        </w:rPr>
      </w:pPr>
    </w:p>
    <w:p w14:paraId="44864CE6" w14:textId="06FE0CBF" w:rsidR="0058178D" w:rsidRDefault="002E1E61" w:rsidP="00C814A2">
      <w:pPr>
        <w:rPr>
          <w:lang w:eastAsia="en-AU"/>
        </w:rPr>
      </w:pPr>
      <w:r>
        <w:rPr>
          <w:lang w:eastAsia="en-AU"/>
        </w:rPr>
        <w:t>‘</w:t>
      </w:r>
      <w:r w:rsidR="0058178D" w:rsidRPr="0058178D">
        <w:rPr>
          <w:lang w:eastAsia="en-AU"/>
        </w:rPr>
        <w:t>We believe this program can enable our Paralympians and Paralympic sport to capture the hearts and minds of more Australian school kids</w:t>
      </w:r>
      <w:r w:rsidR="00552B7F">
        <w:rPr>
          <w:lang w:eastAsia="en-AU"/>
        </w:rPr>
        <w:t xml:space="preserve"> </w:t>
      </w:r>
      <w:r w:rsidR="0058178D" w:rsidRPr="0058178D">
        <w:rPr>
          <w:lang w:eastAsia="en-AU"/>
        </w:rPr>
        <w:t>and continue to break down stigmas around disability and really instigate change.</w:t>
      </w:r>
      <w:r>
        <w:rPr>
          <w:lang w:eastAsia="en-AU"/>
        </w:rPr>
        <w:t>’</w:t>
      </w:r>
    </w:p>
    <w:p w14:paraId="3D2AFA2D" w14:textId="77777777" w:rsidR="00C814A2" w:rsidRPr="0058178D" w:rsidRDefault="00C814A2" w:rsidP="00C814A2">
      <w:pPr>
        <w:rPr>
          <w:lang w:eastAsia="en-AU"/>
        </w:rPr>
      </w:pPr>
    </w:p>
    <w:p w14:paraId="28339520" w14:textId="005BABE5" w:rsidR="0058178D" w:rsidRDefault="0058178D" w:rsidP="00C814A2">
      <w:pPr>
        <w:rPr>
          <w:lang w:eastAsia="en-AU"/>
        </w:rPr>
      </w:pPr>
      <w:r w:rsidRPr="0058178D">
        <w:rPr>
          <w:lang w:eastAsia="en-AU"/>
        </w:rPr>
        <w:t>Paralympics Australia previously had an education program prior to the London 2012 Games, which had an extensive reach with almost 3,000 primary schools joining the program, and by 2010, had reached over 370,000 students</w:t>
      </w:r>
      <w:r w:rsidR="002E1E61">
        <w:rPr>
          <w:lang w:eastAsia="en-AU"/>
        </w:rPr>
        <w:t>.</w:t>
      </w:r>
    </w:p>
    <w:p w14:paraId="57DE216B" w14:textId="77777777" w:rsidR="002E1E61" w:rsidRPr="0052138F" w:rsidRDefault="002E1E61" w:rsidP="00C814A2">
      <w:pPr>
        <w:rPr>
          <w:sz w:val="22"/>
          <w:szCs w:val="22"/>
          <w:lang w:eastAsia="en-AU"/>
        </w:rPr>
      </w:pPr>
    </w:p>
    <w:p w14:paraId="5DECB0E2" w14:textId="7229D6BB" w:rsidR="0058178D" w:rsidRDefault="0058178D" w:rsidP="00C814A2">
      <w:pPr>
        <w:rPr>
          <w:lang w:eastAsia="en-AU"/>
        </w:rPr>
      </w:pPr>
      <w:r w:rsidRPr="0058178D">
        <w:rPr>
          <w:lang w:eastAsia="en-AU"/>
        </w:rPr>
        <w:t>The goal of the re-launched program is to reach a minimum of 300 schools and 10,000 students via online resources, and over 500 students through the schools visit program before the Tokyo 2020 Games begin this August.</w:t>
      </w:r>
    </w:p>
    <w:p w14:paraId="4A1FC5A2" w14:textId="77777777" w:rsidR="00C814A2" w:rsidRPr="0052138F" w:rsidRDefault="00C814A2" w:rsidP="00C814A2">
      <w:pPr>
        <w:rPr>
          <w:sz w:val="22"/>
          <w:szCs w:val="22"/>
          <w:lang w:eastAsia="en-AU"/>
        </w:rPr>
      </w:pPr>
    </w:p>
    <w:p w14:paraId="1914D988" w14:textId="7FB4ECAC" w:rsidR="0058178D" w:rsidRDefault="0058178D" w:rsidP="00C814A2">
      <w:pPr>
        <w:rPr>
          <w:lang w:eastAsia="en-AU"/>
        </w:rPr>
      </w:pPr>
      <w:r w:rsidRPr="0058178D">
        <w:rPr>
          <w:lang w:eastAsia="en-AU"/>
        </w:rPr>
        <w:t xml:space="preserve">Paralympics Australia has been supported with the program, with resources from the International Paralympic Committee’s </w:t>
      </w:r>
      <w:proofErr w:type="spellStart"/>
      <w:r w:rsidRPr="0058178D">
        <w:rPr>
          <w:lang w:eastAsia="en-AU"/>
        </w:rPr>
        <w:t>I’mPOSSIBLE</w:t>
      </w:r>
      <w:proofErr w:type="spellEnd"/>
      <w:r w:rsidRPr="0058178D">
        <w:rPr>
          <w:lang w:eastAsia="en-AU"/>
        </w:rPr>
        <w:t xml:space="preserve"> program, as well as Australian Beef, which will help connect more Australian schools to the program. </w:t>
      </w:r>
    </w:p>
    <w:p w14:paraId="5AE872CD" w14:textId="77777777" w:rsidR="002E1E61" w:rsidRPr="0052138F" w:rsidRDefault="002E1E61" w:rsidP="00C814A2">
      <w:pPr>
        <w:rPr>
          <w:sz w:val="22"/>
          <w:szCs w:val="22"/>
          <w:lang w:eastAsia="en-AU"/>
        </w:rPr>
      </w:pPr>
    </w:p>
    <w:p w14:paraId="5C25D01E" w14:textId="2289071A" w:rsidR="0058178D" w:rsidRDefault="0058178D" w:rsidP="00C814A2">
      <w:pPr>
        <w:rPr>
          <w:lang w:eastAsia="en-AU"/>
        </w:rPr>
      </w:pPr>
      <w:r w:rsidRPr="0058178D">
        <w:rPr>
          <w:lang w:eastAsia="en-AU"/>
        </w:rPr>
        <w:t>Australian Beef will also be launching a new module of resources focusing on Australian beef as part of a healthy meal and active lifestyle, which will feature Paralympians instructing cooking classes focusing on beef’s role in living a healthy lifestyle.</w:t>
      </w:r>
    </w:p>
    <w:p w14:paraId="51EAA7DB" w14:textId="77777777" w:rsidR="00C814A2" w:rsidRPr="0052138F" w:rsidRDefault="00C814A2" w:rsidP="00C814A2">
      <w:pPr>
        <w:rPr>
          <w:sz w:val="22"/>
          <w:szCs w:val="22"/>
          <w:lang w:eastAsia="en-AU"/>
        </w:rPr>
      </w:pPr>
    </w:p>
    <w:p w14:paraId="7878A450" w14:textId="16F1E822" w:rsidR="0058178D" w:rsidRDefault="002E1E61" w:rsidP="00C814A2">
      <w:pPr>
        <w:rPr>
          <w:lang w:eastAsia="en-AU"/>
        </w:rPr>
      </w:pPr>
      <w:r>
        <w:rPr>
          <w:lang w:eastAsia="en-AU"/>
        </w:rPr>
        <w:t>‘</w:t>
      </w:r>
      <w:r w:rsidR="0058178D" w:rsidRPr="0058178D">
        <w:rPr>
          <w:lang w:eastAsia="en-AU"/>
        </w:rPr>
        <w:t>Australian Beef is proudly supporting the Paralympics Education Program to continue to connect, educate, aspire and excite more Australian schools and communities by bringing the Paralympic Games and Para-sports into classrooms with the healthy meal and active lifestyle messages,</w:t>
      </w:r>
      <w:r w:rsidR="00B422D5">
        <w:rPr>
          <w:lang w:eastAsia="en-AU"/>
        </w:rPr>
        <w:t>’</w:t>
      </w:r>
      <w:r w:rsidR="0058178D" w:rsidRPr="0058178D">
        <w:rPr>
          <w:lang w:eastAsia="en-AU"/>
        </w:rPr>
        <w:t xml:space="preserve"> </w:t>
      </w:r>
      <w:r w:rsidR="00B422D5">
        <w:rPr>
          <w:lang w:eastAsia="en-AU"/>
        </w:rPr>
        <w:t xml:space="preserve">said </w:t>
      </w:r>
      <w:r w:rsidR="002B267F">
        <w:rPr>
          <w:lang w:eastAsia="en-AU"/>
        </w:rPr>
        <w:t xml:space="preserve">Lisa Sharp, </w:t>
      </w:r>
      <w:r w:rsidR="0058178D" w:rsidRPr="0058178D">
        <w:rPr>
          <w:lang w:eastAsia="en-AU"/>
        </w:rPr>
        <w:t>Meat &amp; Livestock Australia (MLA) Chief Marketing &amp; Communications Officer</w:t>
      </w:r>
      <w:r w:rsidR="002B267F">
        <w:rPr>
          <w:lang w:eastAsia="en-AU"/>
        </w:rPr>
        <w:t>.</w:t>
      </w:r>
    </w:p>
    <w:p w14:paraId="596329A1" w14:textId="77777777" w:rsidR="002B267F" w:rsidRPr="0052138F" w:rsidRDefault="002B267F" w:rsidP="00C814A2">
      <w:pPr>
        <w:rPr>
          <w:sz w:val="22"/>
          <w:szCs w:val="22"/>
          <w:lang w:eastAsia="en-AU"/>
        </w:rPr>
      </w:pPr>
    </w:p>
    <w:p w14:paraId="28A8DBF1" w14:textId="288F9AB4" w:rsidR="0058178D" w:rsidRDefault="002B267F" w:rsidP="00C814A2">
      <w:pPr>
        <w:rPr>
          <w:lang w:eastAsia="en-AU"/>
        </w:rPr>
      </w:pPr>
      <w:r>
        <w:rPr>
          <w:lang w:eastAsia="en-AU"/>
        </w:rPr>
        <w:t>‘</w:t>
      </w:r>
      <w:r w:rsidR="0058178D" w:rsidRPr="0058178D">
        <w:rPr>
          <w:lang w:eastAsia="en-AU"/>
        </w:rPr>
        <w:t>MLA currently has a range of Australian curriculum-aligned materials and programs to support teachers in educating students about sustainable farming practices, red meat production and red meat nutrition. The Paralympic Education Program is the perfect fit with Australian Beef to inspire and educate kids to be the greatest through healthy meals and active lives.</w:t>
      </w:r>
      <w:r>
        <w:rPr>
          <w:lang w:eastAsia="en-AU"/>
        </w:rPr>
        <w:t>’</w:t>
      </w:r>
    </w:p>
    <w:p w14:paraId="78FF4750" w14:textId="77777777" w:rsidR="00C814A2" w:rsidRPr="0052138F" w:rsidRDefault="00C814A2" w:rsidP="00C814A2">
      <w:pPr>
        <w:rPr>
          <w:sz w:val="22"/>
          <w:szCs w:val="22"/>
          <w:lang w:eastAsia="en-AU"/>
        </w:rPr>
      </w:pPr>
    </w:p>
    <w:p w14:paraId="36C7D611" w14:textId="503A28B5" w:rsidR="0058178D" w:rsidRDefault="0058178D" w:rsidP="00C814A2">
      <w:pPr>
        <w:rPr>
          <w:lang w:eastAsia="en-AU"/>
        </w:rPr>
      </w:pPr>
      <w:r w:rsidRPr="0058178D">
        <w:rPr>
          <w:lang w:eastAsia="en-AU"/>
        </w:rPr>
        <w:t xml:space="preserve">The John and Myriam Wylie Foundation has also provided funding support for the Paralympic Education Program’s School Visits Program. This funding will enable Paralympics Australia to hold eight additional school visits and extend the reach of the program to many more students and teachers. </w:t>
      </w:r>
    </w:p>
    <w:p w14:paraId="62387B39" w14:textId="77777777" w:rsidR="00C814A2" w:rsidRPr="0052138F" w:rsidRDefault="00C814A2" w:rsidP="00C814A2">
      <w:pPr>
        <w:rPr>
          <w:sz w:val="22"/>
          <w:szCs w:val="22"/>
          <w:lang w:eastAsia="en-AU"/>
        </w:rPr>
      </w:pPr>
    </w:p>
    <w:p w14:paraId="6FF63061" w14:textId="238DEE69" w:rsidR="0058178D" w:rsidRDefault="0058178D" w:rsidP="00C814A2">
      <w:pPr>
        <w:rPr>
          <w:lang w:eastAsia="en-AU"/>
        </w:rPr>
      </w:pPr>
      <w:r w:rsidRPr="0058178D">
        <w:rPr>
          <w:lang w:eastAsia="en-AU"/>
        </w:rPr>
        <w:t xml:space="preserve">Schools can register for the PEP, presented by Australian Beef at </w:t>
      </w:r>
      <w:hyperlink r:id="rId22" w:history="1">
        <w:r w:rsidRPr="00C814A2">
          <w:rPr>
            <w:rStyle w:val="Hyperlink"/>
            <w:lang w:eastAsia="en-AU"/>
          </w:rPr>
          <w:t>http://www.education.paralympic.org.au</w:t>
        </w:r>
      </w:hyperlink>
    </w:p>
    <w:p w14:paraId="1832C16E" w14:textId="77777777" w:rsidR="00C814A2" w:rsidRPr="0052138F" w:rsidRDefault="00C814A2" w:rsidP="00C814A2">
      <w:pPr>
        <w:rPr>
          <w:sz w:val="22"/>
          <w:szCs w:val="22"/>
          <w:lang w:eastAsia="en-AU"/>
        </w:rPr>
      </w:pPr>
    </w:p>
    <w:p w14:paraId="52AAEF8D" w14:textId="7700FDEA" w:rsidR="0058178D" w:rsidRPr="0058178D" w:rsidRDefault="0058178D" w:rsidP="00C814A2">
      <w:pPr>
        <w:rPr>
          <w:lang w:eastAsia="en-AU"/>
        </w:rPr>
      </w:pPr>
      <w:r w:rsidRPr="0058178D">
        <w:rPr>
          <w:lang w:eastAsia="en-AU"/>
        </w:rPr>
        <w:t>For more information, high</w:t>
      </w:r>
      <w:r w:rsidR="002B267F">
        <w:rPr>
          <w:lang w:eastAsia="en-AU"/>
        </w:rPr>
        <w:t>-</w:t>
      </w:r>
      <w:r w:rsidRPr="0058178D">
        <w:rPr>
          <w:lang w:eastAsia="en-AU"/>
        </w:rPr>
        <w:t>resolution images or interview requests, please contact:</w:t>
      </w:r>
    </w:p>
    <w:p w14:paraId="02B4C6DF" w14:textId="77777777" w:rsidR="0058178D" w:rsidRPr="0058178D" w:rsidRDefault="0058178D" w:rsidP="00C814A2">
      <w:pPr>
        <w:rPr>
          <w:lang w:eastAsia="en-AU"/>
        </w:rPr>
      </w:pPr>
    </w:p>
    <w:p w14:paraId="63A5169C" w14:textId="77777777" w:rsidR="00796970" w:rsidRDefault="0058178D" w:rsidP="00C814A2">
      <w:pPr>
        <w:rPr>
          <w:b/>
          <w:lang w:eastAsia="en-AU"/>
        </w:rPr>
      </w:pPr>
      <w:r w:rsidRPr="0058178D">
        <w:rPr>
          <w:lang w:eastAsia="en-AU"/>
        </w:rPr>
        <w:t xml:space="preserve">Sascha </w:t>
      </w:r>
      <w:proofErr w:type="spellStart"/>
      <w:r w:rsidRPr="0058178D">
        <w:rPr>
          <w:lang w:eastAsia="en-AU"/>
        </w:rPr>
        <w:t>Ryner</w:t>
      </w:r>
      <w:proofErr w:type="spellEnd"/>
    </w:p>
    <w:p w14:paraId="257471F0" w14:textId="0DC1ECC6" w:rsidR="0058178D" w:rsidRPr="0058178D" w:rsidRDefault="0058178D" w:rsidP="00C814A2">
      <w:pPr>
        <w:rPr>
          <w:lang w:eastAsia="en-AU"/>
        </w:rPr>
      </w:pPr>
      <w:r w:rsidRPr="0058178D">
        <w:rPr>
          <w:lang w:eastAsia="en-AU"/>
        </w:rPr>
        <w:t>Media and PR Manager</w:t>
      </w:r>
    </w:p>
    <w:p w14:paraId="7F43C572" w14:textId="77777777" w:rsidR="0058178D" w:rsidRPr="0058178D" w:rsidRDefault="0058178D" w:rsidP="00C814A2">
      <w:pPr>
        <w:rPr>
          <w:lang w:eastAsia="en-AU"/>
        </w:rPr>
      </w:pPr>
      <w:r w:rsidRPr="0058178D">
        <w:rPr>
          <w:lang w:eastAsia="en-AU"/>
        </w:rPr>
        <w:t>E: sascha.ryner@paralympic.org.au</w:t>
      </w:r>
    </w:p>
    <w:p w14:paraId="7E2E9CDE" w14:textId="1EBF5921" w:rsidR="006344D5" w:rsidRDefault="0058178D" w:rsidP="00C814A2">
      <w:pPr>
        <w:rPr>
          <w:lang w:eastAsia="en-AU"/>
        </w:rPr>
      </w:pPr>
      <w:r w:rsidRPr="0058178D">
        <w:rPr>
          <w:lang w:eastAsia="en-AU"/>
        </w:rPr>
        <w:t>M: +61 416 858 419</w:t>
      </w:r>
    </w:p>
    <w:p w14:paraId="639E9D6A" w14:textId="27AC3363" w:rsidR="007F5526" w:rsidRPr="00F37BF6" w:rsidRDefault="006344D5" w:rsidP="006344D5">
      <w:pPr>
        <w:pStyle w:val="Heading1"/>
      </w:pPr>
      <w:r>
        <w:rPr>
          <w:lang w:eastAsia="en-AU"/>
        </w:rPr>
        <w:br w:type="page"/>
      </w:r>
      <w:bookmarkStart w:id="25" w:name="_Toc34828754"/>
      <w:r w:rsidR="00AF5806">
        <w:lastRenderedPageBreak/>
        <w:t>Celebrating International Women’s Day</w:t>
      </w:r>
      <w:r w:rsidR="002B267F">
        <w:t>—</w:t>
      </w:r>
      <w:r w:rsidR="00BC325A">
        <w:t xml:space="preserve">27 </w:t>
      </w:r>
      <w:r w:rsidR="002B267F">
        <w:t>w</w:t>
      </w:r>
      <w:r w:rsidR="00BC325A">
        <w:t xml:space="preserve">omen </w:t>
      </w:r>
      <w:proofErr w:type="gramStart"/>
      <w:r w:rsidR="00BC325A">
        <w:t>making sport</w:t>
      </w:r>
      <w:proofErr w:type="gramEnd"/>
      <w:r w:rsidR="00BC325A">
        <w:t xml:space="preserve"> more inclusive and diverse</w:t>
      </w:r>
      <w:bookmarkEnd w:id="25"/>
    </w:p>
    <w:p w14:paraId="57D65283" w14:textId="77777777" w:rsidR="007F5526" w:rsidRDefault="007F5526">
      <w:pPr>
        <w:spacing w:line="240" w:lineRule="auto"/>
      </w:pPr>
    </w:p>
    <w:p w14:paraId="7B682C79" w14:textId="15D45BA3" w:rsidR="008E7B23" w:rsidRDefault="00BC325A" w:rsidP="00B630CE">
      <w:r>
        <w:t>The 8</w:t>
      </w:r>
      <w:r w:rsidRPr="002B267F">
        <w:t>th</w:t>
      </w:r>
      <w:r>
        <w:t xml:space="preserve"> </w:t>
      </w:r>
      <w:r w:rsidR="002B267F">
        <w:t xml:space="preserve">of </w:t>
      </w:r>
      <w:r>
        <w:t>March was International Women’s Day</w:t>
      </w:r>
      <w:r w:rsidR="002B267F">
        <w:t>—</w:t>
      </w:r>
      <w:r>
        <w:t xml:space="preserve">the day the Australian Women’s T20 Cricket team won the World Cup. There’s been plenty to celebrate recently in </w:t>
      </w:r>
      <w:r w:rsidR="002B267F">
        <w:t>w</w:t>
      </w:r>
      <w:r>
        <w:t>omen’s sport</w:t>
      </w:r>
      <w:r w:rsidR="008E7B23">
        <w:t xml:space="preserve">. Women are driving much of the work to </w:t>
      </w:r>
      <w:proofErr w:type="gramStart"/>
      <w:r w:rsidR="008E7B23">
        <w:t>make sport</w:t>
      </w:r>
      <w:proofErr w:type="gramEnd"/>
      <w:r w:rsidR="008E7B23">
        <w:t xml:space="preserve"> more inclusive and diverse. Out of the 51 presentations at the annual Diversity and Inclusion in Sport Forum there have been 27 female presenters</w:t>
      </w:r>
      <w:r w:rsidR="002B267F">
        <w:t>,</w:t>
      </w:r>
      <w:r w:rsidR="008E7B23">
        <w:t xml:space="preserve"> highlighting the lead role women are playing</w:t>
      </w:r>
      <w:r w:rsidR="002B267F">
        <w:t xml:space="preserve"> not only in driving gender equality, but</w:t>
      </w:r>
      <w:r w:rsidR="008E7B23">
        <w:t xml:space="preserve"> across the spectrum.</w:t>
      </w:r>
    </w:p>
    <w:p w14:paraId="528012C6" w14:textId="77777777" w:rsidR="002B267F" w:rsidRDefault="002B267F" w:rsidP="00B630CE"/>
    <w:p w14:paraId="3655D566" w14:textId="23E1100D" w:rsidR="008E7B23" w:rsidRDefault="008E7B23" w:rsidP="00B630CE">
      <w:r>
        <w:t>To celebrate the day</w:t>
      </w:r>
      <w:r w:rsidR="002B267F">
        <w:t>,</w:t>
      </w:r>
      <w:r>
        <w:t xml:space="preserve"> </w:t>
      </w:r>
      <w:proofErr w:type="gramStart"/>
      <w:r>
        <w:t>Play</w:t>
      </w:r>
      <w:proofErr w:type="gramEnd"/>
      <w:r>
        <w:t xml:space="preserve"> by the Rules put together a short montage of presentations by women over the past four years of the </w:t>
      </w:r>
      <w:r w:rsidR="002B267F">
        <w:t>f</w:t>
      </w:r>
      <w:r>
        <w:t>orum. You can see th</w:t>
      </w:r>
      <w:r w:rsidR="0052138F">
        <w:t>is</w:t>
      </w:r>
      <w:r>
        <w:t xml:space="preserve"> and access all the presentations from 2016 onwards </w:t>
      </w:r>
      <w:r w:rsidR="002B267F">
        <w:t>at</w:t>
      </w:r>
      <w:r>
        <w:t xml:space="preserve"> </w:t>
      </w:r>
      <w:hyperlink r:id="rId23" w:history="1">
        <w:r w:rsidRPr="00677067">
          <w:rPr>
            <w:rStyle w:val="Hyperlink"/>
          </w:rPr>
          <w:t>http://playbytherules.net.au/got-an-issue/inclusion-and-diversity/inclusion-and-diversity-videos</w:t>
        </w:r>
      </w:hyperlink>
      <w:r>
        <w:t xml:space="preserve"> </w:t>
      </w:r>
    </w:p>
    <w:p w14:paraId="61C4E254" w14:textId="592B95D1" w:rsidR="00BB255A" w:rsidRDefault="00BB255A" w:rsidP="00B630CE"/>
    <w:p w14:paraId="57837B0D" w14:textId="77777777" w:rsidR="00BB255A" w:rsidRDefault="00BB255A">
      <w:pPr>
        <w:spacing w:line="240" w:lineRule="auto"/>
      </w:pPr>
      <w:r>
        <w:br w:type="page"/>
      </w:r>
    </w:p>
    <w:p w14:paraId="45C09878" w14:textId="624B0048" w:rsidR="00BB255A" w:rsidRPr="00BB255A" w:rsidRDefault="008E7B23" w:rsidP="00BB255A">
      <w:pPr>
        <w:pStyle w:val="Heading1"/>
      </w:pPr>
      <w:bookmarkStart w:id="26" w:name="_Toc34828755"/>
      <w:bookmarkStart w:id="27" w:name="_Toc332635980"/>
      <w:r>
        <w:lastRenderedPageBreak/>
        <w:t xml:space="preserve">Start to Talk campaign </w:t>
      </w:r>
      <w:r w:rsidR="00024509">
        <w:t>to tackle child abuse in sport</w:t>
      </w:r>
      <w:bookmarkEnd w:id="26"/>
    </w:p>
    <w:p w14:paraId="7C8496EB" w14:textId="79CD2A41" w:rsidR="00BB255A" w:rsidRPr="004B7EB1" w:rsidRDefault="00C814A2" w:rsidP="00BB255A">
      <w:pPr>
        <w:pStyle w:val="NormalWeb"/>
        <w:spacing w:before="336" w:beforeAutospacing="0" w:after="336" w:afterAutospacing="0"/>
        <w:rPr>
          <w:rFonts w:ascii="Arial" w:hAnsi="Arial" w:cs="Arial"/>
          <w:sz w:val="26"/>
          <w:szCs w:val="26"/>
        </w:rPr>
      </w:pPr>
      <w:r w:rsidRPr="004B7EB1">
        <w:rPr>
          <w:rFonts w:ascii="Arial" w:hAnsi="Arial" w:cs="Arial"/>
          <w:sz w:val="26"/>
          <w:szCs w:val="26"/>
        </w:rPr>
        <w:t xml:space="preserve">Planning is underway for a major media campaign in 2020 to address child safety and child abuse in sport. </w:t>
      </w:r>
    </w:p>
    <w:p w14:paraId="1B30D101" w14:textId="1C3D0DE3" w:rsidR="00C814A2" w:rsidRPr="00C814A2" w:rsidRDefault="00C814A2" w:rsidP="00C814A2">
      <w:pPr>
        <w:suppressAutoHyphens/>
        <w:autoSpaceDE w:val="0"/>
        <w:autoSpaceDN w:val="0"/>
        <w:adjustRightInd w:val="0"/>
        <w:textAlignment w:val="center"/>
        <w:rPr>
          <w:rFonts w:cs="Arial"/>
          <w:szCs w:val="26"/>
          <w:lang w:val="en-US"/>
        </w:rPr>
      </w:pPr>
      <w:r w:rsidRPr="004B7EB1">
        <w:rPr>
          <w:rFonts w:cs="Arial"/>
          <w:szCs w:val="26"/>
          <w:lang w:val="en-US"/>
        </w:rPr>
        <w:t>I</w:t>
      </w:r>
      <w:r w:rsidRPr="00C814A2">
        <w:rPr>
          <w:rFonts w:cs="Arial"/>
          <w:szCs w:val="26"/>
          <w:lang w:val="en-US"/>
        </w:rPr>
        <w:t>n late 2017</w:t>
      </w:r>
      <w:r w:rsidR="002B267F">
        <w:rPr>
          <w:rFonts w:cs="Arial"/>
          <w:szCs w:val="26"/>
          <w:lang w:val="en-US"/>
        </w:rPr>
        <w:t>,</w:t>
      </w:r>
      <w:r w:rsidRPr="00C814A2">
        <w:rPr>
          <w:rFonts w:cs="Arial"/>
          <w:szCs w:val="26"/>
          <w:lang w:val="en-US"/>
        </w:rPr>
        <w:t xml:space="preserve"> the Royal Commission into Institutional Responses to Child Sexual Abuse handed down its final report. Recommendation 14.2 specifically concerned Play by the Rules:</w:t>
      </w:r>
    </w:p>
    <w:p w14:paraId="3ACECE8F" w14:textId="77777777" w:rsidR="00C814A2" w:rsidRPr="00C814A2" w:rsidRDefault="00C814A2" w:rsidP="00C814A2">
      <w:pPr>
        <w:suppressAutoHyphens/>
        <w:autoSpaceDE w:val="0"/>
        <w:autoSpaceDN w:val="0"/>
        <w:adjustRightInd w:val="0"/>
        <w:textAlignment w:val="center"/>
        <w:rPr>
          <w:rFonts w:cs="Arial"/>
          <w:szCs w:val="26"/>
          <w:lang w:val="en-US"/>
        </w:rPr>
      </w:pPr>
    </w:p>
    <w:p w14:paraId="2AD70A75" w14:textId="1F51AB18" w:rsidR="00C814A2" w:rsidRPr="00C814A2" w:rsidRDefault="002B267F" w:rsidP="00C814A2">
      <w:pPr>
        <w:suppressAutoHyphens/>
        <w:autoSpaceDE w:val="0"/>
        <w:autoSpaceDN w:val="0"/>
        <w:adjustRightInd w:val="0"/>
        <w:textAlignment w:val="center"/>
        <w:rPr>
          <w:rFonts w:cs="Arial"/>
          <w:szCs w:val="26"/>
          <w:lang w:val="en-US"/>
        </w:rPr>
      </w:pPr>
      <w:r>
        <w:rPr>
          <w:rFonts w:cs="Arial"/>
          <w:i/>
          <w:iCs/>
          <w:szCs w:val="26"/>
          <w:lang w:val="en-US"/>
        </w:rPr>
        <w:t>‘</w:t>
      </w:r>
      <w:r w:rsidR="00C814A2" w:rsidRPr="00C814A2">
        <w:rPr>
          <w:rFonts w:cs="Arial"/>
          <w:i/>
          <w:iCs/>
          <w:szCs w:val="26"/>
          <w:lang w:val="en-US"/>
        </w:rPr>
        <w:t>The education and information website known as Play by the Rules should be expanded and funded to develop resources</w:t>
      </w:r>
      <w:r>
        <w:rPr>
          <w:rFonts w:cs="Arial"/>
          <w:i/>
          <w:iCs/>
          <w:szCs w:val="26"/>
          <w:lang w:val="en-US"/>
        </w:rPr>
        <w:t>—</w:t>
      </w:r>
      <w:r w:rsidR="00C814A2" w:rsidRPr="00C814A2">
        <w:rPr>
          <w:rFonts w:cs="Arial"/>
          <w:i/>
          <w:iCs/>
          <w:szCs w:val="26"/>
          <w:lang w:val="en-US"/>
        </w:rPr>
        <w:t>in partnership with the National Office for Child Safety</w:t>
      </w:r>
      <w:r>
        <w:rPr>
          <w:rFonts w:cs="Arial"/>
          <w:i/>
          <w:iCs/>
          <w:szCs w:val="26"/>
          <w:lang w:val="en-US"/>
        </w:rPr>
        <w:t>—</w:t>
      </w:r>
      <w:r w:rsidR="00C814A2" w:rsidRPr="00C814A2">
        <w:rPr>
          <w:rFonts w:cs="Arial"/>
          <w:i/>
          <w:iCs/>
          <w:szCs w:val="26"/>
          <w:lang w:val="en-US"/>
        </w:rPr>
        <w:t>that are relevant to the broader sport and recreation sect</w:t>
      </w:r>
      <w:r w:rsidR="00C814A2" w:rsidRPr="002B267F">
        <w:rPr>
          <w:rFonts w:cs="Arial"/>
          <w:i/>
          <w:iCs/>
          <w:szCs w:val="26"/>
          <w:lang w:val="en-US"/>
        </w:rPr>
        <w:t>or</w:t>
      </w:r>
      <w:r>
        <w:rPr>
          <w:rFonts w:cs="Arial"/>
          <w:szCs w:val="26"/>
          <w:lang w:val="en-US"/>
        </w:rPr>
        <w:t>.’</w:t>
      </w:r>
    </w:p>
    <w:p w14:paraId="16B9016C" w14:textId="77777777" w:rsidR="00C814A2" w:rsidRPr="00C814A2" w:rsidRDefault="00C814A2" w:rsidP="00C814A2">
      <w:pPr>
        <w:suppressAutoHyphens/>
        <w:autoSpaceDE w:val="0"/>
        <w:autoSpaceDN w:val="0"/>
        <w:adjustRightInd w:val="0"/>
        <w:textAlignment w:val="center"/>
        <w:rPr>
          <w:rFonts w:cs="Arial"/>
          <w:szCs w:val="26"/>
          <w:lang w:val="en-US"/>
        </w:rPr>
      </w:pPr>
    </w:p>
    <w:p w14:paraId="52785AAF" w14:textId="209EBA36" w:rsidR="00C814A2" w:rsidRPr="00C814A2" w:rsidRDefault="00C814A2" w:rsidP="00C814A2">
      <w:pPr>
        <w:suppressAutoHyphens/>
        <w:autoSpaceDE w:val="0"/>
        <w:autoSpaceDN w:val="0"/>
        <w:adjustRightInd w:val="0"/>
        <w:textAlignment w:val="center"/>
        <w:rPr>
          <w:rFonts w:cs="Arial"/>
          <w:szCs w:val="26"/>
          <w:lang w:val="en-US"/>
        </w:rPr>
      </w:pPr>
      <w:r w:rsidRPr="00C814A2">
        <w:rPr>
          <w:rFonts w:cs="Arial"/>
          <w:szCs w:val="26"/>
          <w:lang w:val="en-US"/>
        </w:rPr>
        <w:t>Clearly, the Royal Commission w</w:t>
      </w:r>
      <w:r w:rsidR="002B267F">
        <w:rPr>
          <w:rFonts w:cs="Arial"/>
          <w:szCs w:val="26"/>
          <w:lang w:val="en-US"/>
        </w:rPr>
        <w:t>as</w:t>
      </w:r>
      <w:r w:rsidRPr="00C814A2">
        <w:rPr>
          <w:rFonts w:cs="Arial"/>
          <w:szCs w:val="26"/>
          <w:lang w:val="en-US"/>
        </w:rPr>
        <w:t xml:space="preserve"> looking for </w:t>
      </w:r>
      <w:r w:rsidR="002B267F" w:rsidRPr="00C814A2">
        <w:rPr>
          <w:rFonts w:cs="Arial"/>
          <w:szCs w:val="26"/>
          <w:lang w:val="en-US"/>
        </w:rPr>
        <w:t>Play by the Rules</w:t>
      </w:r>
      <w:r w:rsidRPr="00C814A2">
        <w:rPr>
          <w:rFonts w:cs="Arial"/>
          <w:szCs w:val="26"/>
          <w:lang w:val="en-US"/>
        </w:rPr>
        <w:t xml:space="preserve"> to offer greater support to the sector around child safety. Child safety has been at the core of Play by the Rules since its inception. The online child protection course has been mandated by many sports and in 2019 was completed by over 17,000 people. </w:t>
      </w:r>
    </w:p>
    <w:p w14:paraId="6E3BCC3B" w14:textId="77777777" w:rsidR="00C814A2" w:rsidRPr="00C814A2" w:rsidRDefault="00C814A2" w:rsidP="00C814A2">
      <w:pPr>
        <w:suppressAutoHyphens/>
        <w:autoSpaceDE w:val="0"/>
        <w:autoSpaceDN w:val="0"/>
        <w:adjustRightInd w:val="0"/>
        <w:textAlignment w:val="center"/>
        <w:rPr>
          <w:rFonts w:cs="Arial"/>
          <w:szCs w:val="26"/>
          <w:lang w:val="en-US"/>
        </w:rPr>
      </w:pPr>
    </w:p>
    <w:p w14:paraId="0716D96A" w14:textId="4E2BF460" w:rsidR="00C814A2" w:rsidRPr="00C814A2" w:rsidRDefault="00C814A2" w:rsidP="00C814A2">
      <w:pPr>
        <w:suppressAutoHyphens/>
        <w:autoSpaceDE w:val="0"/>
        <w:autoSpaceDN w:val="0"/>
        <w:adjustRightInd w:val="0"/>
        <w:textAlignment w:val="center"/>
        <w:rPr>
          <w:rFonts w:cs="Arial"/>
          <w:szCs w:val="26"/>
          <w:lang w:val="en-US"/>
        </w:rPr>
      </w:pPr>
      <w:r w:rsidRPr="00C814A2">
        <w:rPr>
          <w:rFonts w:cs="Arial"/>
          <w:szCs w:val="26"/>
          <w:lang w:val="en-US"/>
        </w:rPr>
        <w:t>The Australian Government has expressed support for the international initiative Start to Talk</w:t>
      </w:r>
      <w:r w:rsidR="002B267F">
        <w:rPr>
          <w:rFonts w:cs="Arial"/>
          <w:szCs w:val="26"/>
          <w:lang w:val="en-US"/>
        </w:rPr>
        <w:t>,</w:t>
      </w:r>
      <w:r w:rsidRPr="00C814A2">
        <w:rPr>
          <w:rFonts w:cs="Arial"/>
          <w:szCs w:val="26"/>
          <w:lang w:val="en-US"/>
        </w:rPr>
        <w:t xml:space="preserve"> a Council of Europe call for action to public authorities and the sport movement to stop child sexual abuse. By joining this call governments, sports clubs, associations and federations, as well as athletes and coaches, pledge to take concrete measures to prevent and respond to abuse. </w:t>
      </w:r>
      <w:r w:rsidR="002B267F">
        <w:rPr>
          <w:rFonts w:cs="Arial"/>
          <w:szCs w:val="26"/>
          <w:lang w:val="en-US"/>
        </w:rPr>
        <w:t>‘</w:t>
      </w:r>
      <w:r w:rsidRPr="00C814A2">
        <w:rPr>
          <w:rFonts w:cs="Arial"/>
          <w:szCs w:val="26"/>
          <w:lang w:val="en-US"/>
        </w:rPr>
        <w:t>Start to Talk</w:t>
      </w:r>
      <w:r w:rsidR="002B267F">
        <w:rPr>
          <w:rFonts w:cs="Arial"/>
          <w:szCs w:val="26"/>
          <w:lang w:val="en-US"/>
        </w:rPr>
        <w:t>’</w:t>
      </w:r>
      <w:r w:rsidRPr="00C814A2">
        <w:rPr>
          <w:rFonts w:cs="Arial"/>
          <w:szCs w:val="26"/>
          <w:lang w:val="en-US"/>
        </w:rPr>
        <w:t xml:space="preserve"> is about adults breaking the silence and lending children a voice.</w:t>
      </w:r>
    </w:p>
    <w:p w14:paraId="129F733B" w14:textId="77777777" w:rsidR="00C814A2" w:rsidRPr="00C814A2" w:rsidRDefault="00C814A2" w:rsidP="00C814A2">
      <w:pPr>
        <w:suppressAutoHyphens/>
        <w:autoSpaceDE w:val="0"/>
        <w:autoSpaceDN w:val="0"/>
        <w:adjustRightInd w:val="0"/>
        <w:textAlignment w:val="center"/>
        <w:rPr>
          <w:rFonts w:cs="Arial"/>
          <w:szCs w:val="26"/>
          <w:lang w:val="en-US"/>
        </w:rPr>
      </w:pPr>
    </w:p>
    <w:p w14:paraId="0A1448FF" w14:textId="6CF2B173" w:rsidR="00C814A2" w:rsidRPr="00C814A2" w:rsidRDefault="00C814A2" w:rsidP="00C814A2">
      <w:pPr>
        <w:suppressAutoHyphens/>
        <w:autoSpaceDE w:val="0"/>
        <w:autoSpaceDN w:val="0"/>
        <w:adjustRightInd w:val="0"/>
        <w:textAlignment w:val="center"/>
        <w:rPr>
          <w:rFonts w:cs="Arial"/>
          <w:szCs w:val="26"/>
          <w:lang w:val="en-US"/>
        </w:rPr>
      </w:pPr>
      <w:r w:rsidRPr="00C814A2">
        <w:rPr>
          <w:rFonts w:cs="Arial"/>
          <w:szCs w:val="26"/>
          <w:lang w:val="en-US"/>
        </w:rPr>
        <w:t xml:space="preserve">Agencies such as Sport Australia, the Australian Human Rights Commission, the National Office of Child Safety, </w:t>
      </w:r>
      <w:proofErr w:type="spellStart"/>
      <w:r w:rsidRPr="00C814A2">
        <w:rPr>
          <w:rFonts w:cs="Arial"/>
          <w:szCs w:val="26"/>
          <w:lang w:val="en-US"/>
        </w:rPr>
        <w:t>Vicsport</w:t>
      </w:r>
      <w:proofErr w:type="spellEnd"/>
      <w:r w:rsidRPr="00C814A2">
        <w:rPr>
          <w:rFonts w:cs="Arial"/>
          <w:szCs w:val="26"/>
          <w:lang w:val="en-US"/>
        </w:rPr>
        <w:t>, Office of the Children</w:t>
      </w:r>
      <w:r w:rsidR="002B267F">
        <w:rPr>
          <w:rFonts w:cs="Arial"/>
          <w:szCs w:val="26"/>
          <w:lang w:val="en-US"/>
        </w:rPr>
        <w:t>’</w:t>
      </w:r>
      <w:r w:rsidRPr="00C814A2">
        <w:rPr>
          <w:rFonts w:cs="Arial"/>
          <w:szCs w:val="26"/>
          <w:lang w:val="en-US"/>
        </w:rPr>
        <w:t xml:space="preserve">s Guardian and a number of NSOs have developed programs that support child safety and the implementation of child safe principles for organisations. </w:t>
      </w:r>
    </w:p>
    <w:p w14:paraId="7439EEE2" w14:textId="5D11CFDE" w:rsidR="00C814A2" w:rsidRPr="004B7EB1" w:rsidRDefault="00C814A2" w:rsidP="00C814A2">
      <w:pPr>
        <w:pStyle w:val="NormalWeb"/>
        <w:spacing w:before="336" w:beforeAutospacing="0" w:after="336" w:afterAutospacing="0"/>
        <w:rPr>
          <w:rFonts w:ascii="Arial" w:hAnsi="Arial" w:cs="Arial"/>
          <w:sz w:val="26"/>
          <w:szCs w:val="26"/>
          <w:lang w:val="en-US"/>
        </w:rPr>
      </w:pPr>
      <w:r w:rsidRPr="004B7EB1">
        <w:rPr>
          <w:rFonts w:ascii="Arial" w:hAnsi="Arial" w:cs="Arial"/>
          <w:sz w:val="26"/>
          <w:szCs w:val="26"/>
          <w:lang w:val="en-US"/>
        </w:rPr>
        <w:t>Based on this activity</w:t>
      </w:r>
      <w:r w:rsidR="002B267F">
        <w:rPr>
          <w:rFonts w:ascii="Arial" w:hAnsi="Arial" w:cs="Arial"/>
          <w:sz w:val="26"/>
          <w:szCs w:val="26"/>
          <w:lang w:val="en-US"/>
        </w:rPr>
        <w:t>,</w:t>
      </w:r>
      <w:r w:rsidRPr="004B7EB1">
        <w:rPr>
          <w:rFonts w:ascii="Arial" w:hAnsi="Arial" w:cs="Arial"/>
          <w:sz w:val="26"/>
          <w:szCs w:val="26"/>
          <w:lang w:val="en-US"/>
        </w:rPr>
        <w:t xml:space="preserve"> it is an opportune time for Play by the Rules to develop an Australian version of Start to Talk</w:t>
      </w:r>
      <w:r w:rsidR="002B267F">
        <w:rPr>
          <w:rFonts w:ascii="Arial" w:hAnsi="Arial" w:cs="Arial"/>
          <w:sz w:val="26"/>
          <w:szCs w:val="26"/>
          <w:lang w:val="en-US"/>
        </w:rPr>
        <w:t xml:space="preserve"> to</w:t>
      </w:r>
      <w:r w:rsidRPr="004B7EB1">
        <w:rPr>
          <w:rFonts w:ascii="Arial" w:hAnsi="Arial" w:cs="Arial"/>
          <w:sz w:val="26"/>
          <w:szCs w:val="26"/>
          <w:lang w:val="en-US"/>
        </w:rPr>
        <w:t xml:space="preserve"> address broad issues of child safety and provid</w:t>
      </w:r>
      <w:r w:rsidR="002B267F">
        <w:rPr>
          <w:rFonts w:ascii="Arial" w:hAnsi="Arial" w:cs="Arial"/>
          <w:sz w:val="26"/>
          <w:szCs w:val="26"/>
          <w:lang w:val="en-US"/>
        </w:rPr>
        <w:t>e</w:t>
      </w:r>
      <w:r w:rsidRPr="004B7EB1">
        <w:rPr>
          <w:rFonts w:ascii="Arial" w:hAnsi="Arial" w:cs="Arial"/>
          <w:sz w:val="26"/>
          <w:szCs w:val="26"/>
          <w:lang w:val="en-US"/>
        </w:rPr>
        <w:t xml:space="preserve"> community sport with education and practical resources to help keep children and young people safe. </w:t>
      </w:r>
    </w:p>
    <w:p w14:paraId="2DC405B2" w14:textId="0130AB66" w:rsidR="00C814A2" w:rsidRPr="004B7EB1" w:rsidRDefault="00C814A2" w:rsidP="00C814A2">
      <w:pPr>
        <w:pStyle w:val="NormalWeb"/>
        <w:spacing w:before="336" w:beforeAutospacing="0" w:after="336" w:afterAutospacing="0"/>
        <w:rPr>
          <w:rFonts w:ascii="Arial" w:hAnsi="Arial" w:cs="Arial"/>
          <w:sz w:val="26"/>
          <w:szCs w:val="26"/>
        </w:rPr>
      </w:pPr>
      <w:r w:rsidRPr="004B7EB1">
        <w:rPr>
          <w:rFonts w:ascii="Arial" w:hAnsi="Arial" w:cs="Arial"/>
          <w:sz w:val="26"/>
          <w:szCs w:val="26"/>
          <w:lang w:val="en-US"/>
        </w:rPr>
        <w:t xml:space="preserve">Start to Talk is scheduled for release in September 2020. There will be regular updates on this important initiative in the months ahead. </w:t>
      </w:r>
    </w:p>
    <w:p w14:paraId="100ABB0D" w14:textId="1D2F1F6F" w:rsidR="009A39C5" w:rsidRDefault="009A39C5">
      <w:pPr>
        <w:spacing w:line="240" w:lineRule="auto"/>
      </w:pPr>
      <w:r>
        <w:br w:type="page"/>
      </w:r>
    </w:p>
    <w:p w14:paraId="2EEEAE7B" w14:textId="5A7C5DEF" w:rsidR="00A64DE5" w:rsidRPr="008000E3" w:rsidRDefault="00A64DE5" w:rsidP="003679E6">
      <w:pPr>
        <w:pStyle w:val="Heading1"/>
        <w:spacing w:before="360"/>
      </w:pPr>
      <w:bookmarkStart w:id="28" w:name="_Toc34828756"/>
      <w:r w:rsidRPr="008000E3">
        <w:lastRenderedPageBreak/>
        <w:t>Subscribe to Play by the Rules</w:t>
      </w:r>
      <w:bookmarkEnd w:id="22"/>
      <w:bookmarkEnd w:id="23"/>
      <w:bookmarkEnd w:id="27"/>
      <w:bookmarkEnd w:id="28"/>
    </w:p>
    <w:p w14:paraId="15A86D5E" w14:textId="77777777" w:rsidR="00A64DE5" w:rsidRPr="00B11C9E" w:rsidRDefault="00A64DE5" w:rsidP="003679E6">
      <w:pPr>
        <w:spacing w:line="240" w:lineRule="auto"/>
        <w:rPr>
          <w:szCs w:val="28"/>
        </w:rPr>
      </w:pPr>
    </w:p>
    <w:p w14:paraId="797869F7" w14:textId="77777777" w:rsidR="00A64DE5" w:rsidRPr="00B11C9E" w:rsidRDefault="00A64DE5" w:rsidP="00BE5423">
      <w:pPr>
        <w:rPr>
          <w:szCs w:val="28"/>
        </w:rPr>
      </w:pPr>
      <w:r w:rsidRPr="00B11C9E">
        <w:rPr>
          <w:szCs w:val="28"/>
        </w:rPr>
        <w:t>Keep up to date with happenings in safe, fair and inclusive sport by subscribing to t</w:t>
      </w:r>
      <w:r w:rsidR="00BF795D" w:rsidRPr="00B11C9E">
        <w:rPr>
          <w:szCs w:val="28"/>
        </w:rPr>
        <w:t xml:space="preserve">he Play by the Rules </w:t>
      </w:r>
      <w:r w:rsidRPr="00B11C9E">
        <w:rPr>
          <w:szCs w:val="28"/>
        </w:rPr>
        <w:t xml:space="preserve">magazine. </w:t>
      </w:r>
      <w:r w:rsidR="001F5105" w:rsidRPr="00B11C9E">
        <w:rPr>
          <w:szCs w:val="28"/>
        </w:rPr>
        <w:t xml:space="preserve">By subscribing you will be joining a like-minded community of people dedicated to </w:t>
      </w:r>
      <w:proofErr w:type="gramStart"/>
      <w:r w:rsidR="001F5105" w:rsidRPr="00B11C9E">
        <w:rPr>
          <w:szCs w:val="28"/>
        </w:rPr>
        <w:t>making sport</w:t>
      </w:r>
      <w:proofErr w:type="gramEnd"/>
      <w:r w:rsidR="001F5105" w:rsidRPr="00B11C9E">
        <w:rPr>
          <w:szCs w:val="28"/>
        </w:rPr>
        <w:t xml:space="preserve"> in Australia safe, fair and inclusive. You will also get notifications of special Play by the </w:t>
      </w:r>
      <w:r w:rsidR="000C6D95" w:rsidRPr="00B11C9E">
        <w:rPr>
          <w:szCs w:val="28"/>
        </w:rPr>
        <w:t>Rules events and announcements.</w:t>
      </w:r>
    </w:p>
    <w:p w14:paraId="1B861920" w14:textId="77777777" w:rsidR="001F5105" w:rsidRPr="00B11C9E" w:rsidRDefault="001F5105" w:rsidP="003679E6">
      <w:pPr>
        <w:spacing w:line="240" w:lineRule="auto"/>
        <w:rPr>
          <w:szCs w:val="28"/>
        </w:rPr>
      </w:pPr>
    </w:p>
    <w:p w14:paraId="027EA5CA" w14:textId="0DAFFEA4" w:rsidR="001F5105" w:rsidRPr="00B11C9E" w:rsidRDefault="005340F5" w:rsidP="00BE5423">
      <w:pPr>
        <w:rPr>
          <w:szCs w:val="28"/>
        </w:rPr>
      </w:pPr>
      <w:r w:rsidRPr="00B11C9E">
        <w:rPr>
          <w:szCs w:val="28"/>
        </w:rPr>
        <w:t xml:space="preserve">To subscribe, </w:t>
      </w:r>
      <w:r w:rsidR="001F5105" w:rsidRPr="00B11C9E">
        <w:rPr>
          <w:szCs w:val="28"/>
        </w:rPr>
        <w:t xml:space="preserve">go to </w:t>
      </w:r>
      <w:r w:rsidR="0085106D" w:rsidRPr="00B11C9E">
        <w:rPr>
          <w:szCs w:val="28"/>
        </w:rPr>
        <w:t xml:space="preserve">the </w:t>
      </w:r>
      <w:hyperlink r:id="rId24" w:history="1">
        <w:r w:rsidR="0085106D" w:rsidRPr="00B11C9E">
          <w:rPr>
            <w:rStyle w:val="Hyperlink"/>
            <w:szCs w:val="28"/>
          </w:rPr>
          <w:t>Play by the Rules</w:t>
        </w:r>
      </w:hyperlink>
      <w:r w:rsidR="0085106D" w:rsidRPr="00B11C9E">
        <w:rPr>
          <w:szCs w:val="28"/>
        </w:rPr>
        <w:t xml:space="preserve"> website</w:t>
      </w:r>
      <w:r w:rsidR="00E66277" w:rsidRPr="00B11C9E">
        <w:rPr>
          <w:szCs w:val="28"/>
        </w:rPr>
        <w:t xml:space="preserve"> and find the subscribe form.</w:t>
      </w:r>
    </w:p>
    <w:p w14:paraId="4FAADC98" w14:textId="2C56329C" w:rsidR="00380511" w:rsidRPr="00982B8A" w:rsidRDefault="00380511" w:rsidP="003679E6">
      <w:pPr>
        <w:pStyle w:val="Heading1"/>
        <w:spacing w:before="360"/>
      </w:pPr>
      <w:bookmarkStart w:id="29" w:name="_Toc311549984"/>
      <w:bookmarkStart w:id="30" w:name="_Toc332635981"/>
      <w:bookmarkStart w:id="31" w:name="_Toc34828757"/>
      <w:r w:rsidRPr="00982B8A">
        <w:t>Back issues</w:t>
      </w:r>
      <w:bookmarkEnd w:id="29"/>
      <w:bookmarkEnd w:id="30"/>
      <w:bookmarkEnd w:id="31"/>
    </w:p>
    <w:p w14:paraId="68DDA57C" w14:textId="77777777" w:rsidR="00380511" w:rsidRPr="003679E6" w:rsidRDefault="00380511" w:rsidP="003679E6">
      <w:pPr>
        <w:spacing w:line="240" w:lineRule="auto"/>
      </w:pPr>
    </w:p>
    <w:p w14:paraId="1A2276F7" w14:textId="1BDB1C14" w:rsidR="00380511" w:rsidRPr="003679E6" w:rsidRDefault="00380511" w:rsidP="003679E6">
      <w:r w:rsidRPr="003679E6">
        <w:t xml:space="preserve">You can access </w:t>
      </w:r>
      <w:r w:rsidR="006C3F85" w:rsidRPr="003679E6">
        <w:t>past</w:t>
      </w:r>
      <w:r w:rsidRPr="003679E6">
        <w:t xml:space="preserve"> issue</w:t>
      </w:r>
      <w:r w:rsidR="00FF197F" w:rsidRPr="003679E6">
        <w:t>s</w:t>
      </w:r>
      <w:r w:rsidRPr="003679E6">
        <w:t xml:space="preserve"> </w:t>
      </w:r>
      <w:r w:rsidR="0009476F" w:rsidRPr="003679E6">
        <w:t>o</w:t>
      </w:r>
      <w:r w:rsidRPr="003679E6">
        <w:t>f this magazine by visiting the</w:t>
      </w:r>
      <w:r w:rsidR="00213034" w:rsidRPr="003679E6">
        <w:t xml:space="preserve"> </w:t>
      </w:r>
      <w:hyperlink r:id="rId25" w:history="1">
        <w:r w:rsidR="00213034" w:rsidRPr="003679E6">
          <w:rPr>
            <w:rStyle w:val="Hyperlink"/>
            <w:szCs w:val="28"/>
          </w:rPr>
          <w:t>Play by the Rules</w:t>
        </w:r>
      </w:hyperlink>
      <w:r w:rsidR="00213034" w:rsidRPr="003679E6">
        <w:t xml:space="preserve"> website</w:t>
      </w:r>
      <w:r w:rsidRPr="003679E6">
        <w:t xml:space="preserve">. All the feature articles and significant news items are listed so you can </w:t>
      </w:r>
      <w:r w:rsidR="00FF197F" w:rsidRPr="003679E6">
        <w:t>find</w:t>
      </w:r>
      <w:r w:rsidRPr="003679E6">
        <w:t xml:space="preserve"> the resources that interest you.</w:t>
      </w:r>
    </w:p>
    <w:p w14:paraId="373AB14E" w14:textId="77777777" w:rsidR="009B213A" w:rsidRPr="00982B8A" w:rsidRDefault="00173F05" w:rsidP="003679E6">
      <w:pPr>
        <w:pStyle w:val="Heading1"/>
        <w:spacing w:before="360"/>
      </w:pPr>
      <w:bookmarkStart w:id="32" w:name="_Toc332635982"/>
      <w:bookmarkStart w:id="33" w:name="_Toc34828758"/>
      <w:r w:rsidRPr="00982B8A">
        <w:t xml:space="preserve">Boots for </w:t>
      </w:r>
      <w:r w:rsidR="009B213A" w:rsidRPr="00982B8A">
        <w:t>a</w:t>
      </w:r>
      <w:r w:rsidRPr="00982B8A">
        <w:t>ll</w:t>
      </w:r>
      <w:bookmarkEnd w:id="32"/>
      <w:bookmarkEnd w:id="33"/>
    </w:p>
    <w:p w14:paraId="61B0D36D" w14:textId="77777777" w:rsidR="009B213A" w:rsidRPr="003679E6" w:rsidRDefault="009B213A" w:rsidP="003679E6">
      <w:pPr>
        <w:spacing w:line="240" w:lineRule="auto"/>
      </w:pPr>
    </w:p>
    <w:p w14:paraId="57ABF17C" w14:textId="77777777" w:rsidR="00173F05" w:rsidRPr="003679E6" w:rsidRDefault="009B213A" w:rsidP="003679E6">
      <w:pPr>
        <w:rPr>
          <w:rFonts w:cs="Arial"/>
        </w:rPr>
      </w:pPr>
      <w:r w:rsidRPr="003679E6">
        <w:rPr>
          <w:rFonts w:cs="Arial"/>
        </w:rPr>
        <w:t>D</w:t>
      </w:r>
      <w:r w:rsidR="00173F05" w:rsidRPr="003679E6">
        <w:rPr>
          <w:rFonts w:cs="Arial"/>
        </w:rPr>
        <w:t xml:space="preserve">id you know that you can </w:t>
      </w:r>
      <w:r w:rsidR="00303913" w:rsidRPr="003679E6">
        <w:rPr>
          <w:rFonts w:cs="Arial"/>
        </w:rPr>
        <w:t xml:space="preserve">donate re-useable sports equipment to disadvantaged players across Australia? Simply go to </w:t>
      </w:r>
      <w:hyperlink r:id="rId26" w:history="1">
        <w:r w:rsidR="005340F5" w:rsidRPr="003679E6">
          <w:rPr>
            <w:rStyle w:val="Hyperlink"/>
            <w:rFonts w:cs="Arial"/>
            <w:szCs w:val="28"/>
          </w:rPr>
          <w:t>www.bootsforall.org.au</w:t>
        </w:r>
      </w:hyperlink>
    </w:p>
    <w:p w14:paraId="7A5C09AB" w14:textId="77777777" w:rsidR="00380511" w:rsidRPr="00982B8A" w:rsidRDefault="00380511" w:rsidP="003679E6">
      <w:pPr>
        <w:pStyle w:val="Heading1"/>
        <w:spacing w:before="360"/>
      </w:pPr>
      <w:bookmarkStart w:id="34" w:name="_Toc332635983"/>
      <w:bookmarkStart w:id="35" w:name="_Toc34828759"/>
      <w:r w:rsidRPr="00982B8A">
        <w:t>Share and spread the word</w:t>
      </w:r>
      <w:bookmarkEnd w:id="34"/>
      <w:bookmarkEnd w:id="35"/>
    </w:p>
    <w:p w14:paraId="37EBED57" w14:textId="77777777" w:rsidR="009B213A" w:rsidRPr="00473A82" w:rsidRDefault="009B213A" w:rsidP="003679E6">
      <w:pPr>
        <w:spacing w:line="240" w:lineRule="auto"/>
      </w:pPr>
    </w:p>
    <w:p w14:paraId="70FD0522" w14:textId="77777777" w:rsidR="00380511" w:rsidRDefault="00380511" w:rsidP="003679E6">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3679E6">
      <w:pPr>
        <w:spacing w:line="240" w:lineRule="auto"/>
        <w:rPr>
          <w:rFonts w:cs="Arial"/>
        </w:rPr>
      </w:pPr>
    </w:p>
    <w:p w14:paraId="5DCCE7D9" w14:textId="77777777" w:rsidR="00380511" w:rsidRDefault="00FF1A42" w:rsidP="003679E6">
      <w:pPr>
        <w:rPr>
          <w:rFonts w:cs="Arial"/>
          <w:szCs w:val="28"/>
        </w:rPr>
      </w:pPr>
      <w:hyperlink r:id="rId27" w:history="1">
        <w:r w:rsidR="00380511" w:rsidRPr="00C8415E">
          <w:rPr>
            <w:rStyle w:val="Hyperlink"/>
            <w:rFonts w:cs="Arial"/>
            <w:szCs w:val="28"/>
          </w:rPr>
          <w:t>http://facebook.com/playbytherules/</w:t>
        </w:r>
      </w:hyperlink>
    </w:p>
    <w:p w14:paraId="18E75117" w14:textId="77777777" w:rsidR="00380511" w:rsidRPr="00473A82" w:rsidRDefault="00380511" w:rsidP="003679E6">
      <w:pPr>
        <w:spacing w:line="240" w:lineRule="auto"/>
        <w:rPr>
          <w:rFonts w:cs="Arial"/>
        </w:rPr>
      </w:pPr>
    </w:p>
    <w:p w14:paraId="7D1EB059" w14:textId="77777777" w:rsidR="00380511" w:rsidRDefault="00FF1A42" w:rsidP="003679E6">
      <w:pPr>
        <w:rPr>
          <w:rFonts w:cs="Arial"/>
          <w:szCs w:val="28"/>
        </w:rPr>
      </w:pPr>
      <w:hyperlink r:id="rId28" w:history="1">
        <w:r w:rsidR="00380511" w:rsidRPr="00C8415E">
          <w:rPr>
            <w:rStyle w:val="Hyperlink"/>
            <w:rFonts w:cs="Arial"/>
            <w:szCs w:val="28"/>
          </w:rPr>
          <w:t>http://twitter.com/playbytherules/</w:t>
        </w:r>
      </w:hyperlink>
    </w:p>
    <w:p w14:paraId="1D605419" w14:textId="77777777" w:rsidR="00380511" w:rsidRPr="00473A82" w:rsidRDefault="00380511" w:rsidP="003679E6">
      <w:pPr>
        <w:spacing w:line="240" w:lineRule="auto"/>
      </w:pPr>
    </w:p>
    <w:p w14:paraId="13871009" w14:textId="77777777" w:rsidR="00380511" w:rsidRDefault="00FF1A42" w:rsidP="003679E6">
      <w:pPr>
        <w:rPr>
          <w:rStyle w:val="Hyperlink"/>
          <w:rFonts w:cs="Arial"/>
          <w:szCs w:val="28"/>
        </w:rPr>
      </w:pPr>
      <w:hyperlink r:id="rId29" w:history="1">
        <w:r w:rsidR="00380511" w:rsidRPr="00C8415E">
          <w:rPr>
            <w:rStyle w:val="Hyperlink"/>
            <w:rFonts w:cs="Arial"/>
            <w:szCs w:val="28"/>
          </w:rPr>
          <w:t>http://soundcloud.com/playbytherules/</w:t>
        </w:r>
      </w:hyperlink>
    </w:p>
    <w:p w14:paraId="3F7EF1A7" w14:textId="77777777" w:rsidR="0085106D" w:rsidRPr="003679E6" w:rsidRDefault="0085106D" w:rsidP="003679E6">
      <w:pPr>
        <w:rPr>
          <w:rStyle w:val="Hyperlink"/>
          <w:rFonts w:cs="Arial"/>
          <w:color w:val="auto"/>
          <w:szCs w:val="28"/>
        </w:rPr>
      </w:pPr>
    </w:p>
    <w:p w14:paraId="040958FB" w14:textId="77777777" w:rsidR="0085106D" w:rsidRDefault="00FF1A42" w:rsidP="003679E6">
      <w:pPr>
        <w:rPr>
          <w:rStyle w:val="Hyperlink"/>
          <w:rFonts w:cs="Arial"/>
          <w:szCs w:val="28"/>
        </w:rPr>
      </w:pPr>
      <w:hyperlink r:id="rId30" w:history="1">
        <w:r w:rsidR="00C04481" w:rsidRPr="00EF4BC0">
          <w:rPr>
            <w:rStyle w:val="Hyperlink"/>
            <w:rFonts w:cs="Arial"/>
            <w:szCs w:val="28"/>
          </w:rPr>
          <w:t>http://vimeo.com/playbytherules</w:t>
        </w:r>
      </w:hyperlink>
    </w:p>
    <w:p w14:paraId="75A74955" w14:textId="77777777" w:rsidR="00C04481" w:rsidRPr="003679E6" w:rsidRDefault="00C04481" w:rsidP="003679E6">
      <w:pPr>
        <w:rPr>
          <w:rStyle w:val="Hyperlink"/>
          <w:rFonts w:cs="Arial"/>
          <w:color w:val="auto"/>
          <w:szCs w:val="28"/>
        </w:rPr>
      </w:pPr>
    </w:p>
    <w:p w14:paraId="2DB52BE7" w14:textId="6A4D9533" w:rsidR="00C04481" w:rsidRDefault="00FF1A42" w:rsidP="003679E6">
      <w:pPr>
        <w:rPr>
          <w:rStyle w:val="Hyperlink"/>
          <w:rFonts w:cs="Arial"/>
          <w:szCs w:val="28"/>
        </w:rPr>
      </w:pPr>
      <w:hyperlink r:id="rId31" w:history="1">
        <w:r w:rsidR="00C04481" w:rsidRPr="00EF4BC0">
          <w:rPr>
            <w:rStyle w:val="Hyperlink"/>
            <w:rFonts w:cs="Arial"/>
            <w:szCs w:val="28"/>
          </w:rPr>
          <w:t>http://youtube.com/playbytherulessport</w:t>
        </w:r>
      </w:hyperlink>
    </w:p>
    <w:p w14:paraId="3D61AD27" w14:textId="77777777" w:rsidR="003679E6" w:rsidRPr="00380511" w:rsidRDefault="003679E6" w:rsidP="003679E6">
      <w:pPr>
        <w:rPr>
          <w:rFonts w:cs="Arial"/>
          <w:szCs w:val="28"/>
        </w:rPr>
      </w:pPr>
    </w:p>
    <w:sectPr w:rsidR="003679E6" w:rsidRPr="00380511" w:rsidSect="00865BD6">
      <w:pgSz w:w="11900" w:h="16840"/>
      <w:pgMar w:top="709" w:right="843" w:bottom="156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03602" w14:textId="77777777" w:rsidR="00FF1A42" w:rsidRDefault="00FF1A42" w:rsidP="00F26CBC">
      <w:r>
        <w:separator/>
      </w:r>
    </w:p>
  </w:endnote>
  <w:endnote w:type="continuationSeparator" w:id="0">
    <w:p w14:paraId="584AFF75" w14:textId="77777777" w:rsidR="00FF1A42" w:rsidRDefault="00FF1A42"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PT Sans Narrow">
    <w:altName w:val="Arial"/>
    <w:panose1 w:val="020B0506020203020204"/>
    <w:charset w:val="CC"/>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Avenir-Light">
    <w:panose1 w:val="020B0402020203020204"/>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swiss"/>
    <w:pitch w:val="variable"/>
    <w:sig w:usb0="20000287" w:usb1="00000001" w:usb2="00000000" w:usb3="00000000" w:csb0="0000019F" w:csb1="00000000"/>
  </w:font>
  <w:font w:name="Lato">
    <w:panose1 w:val="020B0604020202020204"/>
    <w:charset w:val="00"/>
    <w:family w:val="swiss"/>
    <w:pitch w:val="variable"/>
    <w:sig w:usb0="E10002FF" w:usb1="5000ECFF" w:usb2="00000021" w:usb3="00000000" w:csb0="0000019F"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432327" w:rsidRPr="009434CF" w:rsidRDefault="00432327"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432327" w:rsidRDefault="00432327" w:rsidP="00F26CBC">
    <w:pPr>
      <w:pStyle w:val="Footer"/>
      <w:ind w:right="360" w:firstLine="360"/>
      <w:jc w:val="right"/>
      <w:rPr>
        <w:b/>
        <w:sz w:val="24"/>
      </w:rPr>
    </w:pPr>
  </w:p>
  <w:p w14:paraId="45C7A02E" w14:textId="59190FE8" w:rsidR="00432327" w:rsidRPr="00F26CBC" w:rsidRDefault="00432327" w:rsidP="00F26CBC">
    <w:pPr>
      <w:pStyle w:val="Footer"/>
      <w:ind w:right="360" w:firstLine="360"/>
      <w:jc w:val="right"/>
      <w:rPr>
        <w:b/>
        <w:sz w:val="24"/>
      </w:rPr>
    </w:pPr>
    <w:r w:rsidRPr="00F26CBC">
      <w:rPr>
        <w:b/>
        <w:sz w:val="24"/>
      </w:rPr>
      <w:t>Pla</w:t>
    </w:r>
    <w:r>
      <w:rPr>
        <w:b/>
        <w:sz w:val="24"/>
      </w:rPr>
      <w:t xml:space="preserve">y by the Rules Magazine Issue </w:t>
    </w:r>
    <w:r w:rsidR="00D15524">
      <w:rPr>
        <w:b/>
        <w:sz w:val="24"/>
      </w:rPr>
      <w:t>3</w:t>
    </w:r>
    <w:r w:rsidR="0058178D">
      <w:rPr>
        <w:b/>
        <w:sz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432327" w:rsidRPr="009434CF" w:rsidRDefault="00432327"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432327" w:rsidRDefault="00432327" w:rsidP="00F26CBC">
    <w:pPr>
      <w:pStyle w:val="Footer"/>
      <w:ind w:right="360" w:firstLine="360"/>
      <w:rPr>
        <w:b/>
        <w:sz w:val="24"/>
      </w:rPr>
    </w:pPr>
  </w:p>
  <w:p w14:paraId="7363F781" w14:textId="75BFFA8F" w:rsidR="00432327" w:rsidRPr="00F26CBC" w:rsidRDefault="00432327" w:rsidP="00F26CBC">
    <w:pPr>
      <w:pStyle w:val="Footer"/>
      <w:ind w:right="360" w:firstLine="360"/>
      <w:rPr>
        <w:b/>
        <w:sz w:val="24"/>
      </w:rPr>
    </w:pPr>
    <w:r w:rsidRPr="00F26CBC">
      <w:rPr>
        <w:b/>
        <w:sz w:val="24"/>
      </w:rPr>
      <w:t>Pla</w:t>
    </w:r>
    <w:r>
      <w:rPr>
        <w:b/>
        <w:sz w:val="24"/>
      </w:rPr>
      <w:t xml:space="preserve">y by the Rules Magazine Issue </w:t>
    </w:r>
    <w:r w:rsidR="00D15524">
      <w:rPr>
        <w:b/>
        <w:sz w:val="24"/>
      </w:rPr>
      <w:t>3</w:t>
    </w:r>
    <w:r w:rsidR="008E7B23">
      <w:rPr>
        <w:b/>
        <w:sz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6B222" w14:textId="77777777" w:rsidR="00FF1A42" w:rsidRDefault="00FF1A42" w:rsidP="00F26CBC">
      <w:r>
        <w:separator/>
      </w:r>
    </w:p>
  </w:footnote>
  <w:footnote w:type="continuationSeparator" w:id="0">
    <w:p w14:paraId="51EC2B58" w14:textId="77777777" w:rsidR="00FF1A42" w:rsidRDefault="00FF1A42"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4084A"/>
    <w:multiLevelType w:val="hybridMultilevel"/>
    <w:tmpl w:val="78D28406"/>
    <w:lvl w:ilvl="0" w:tplc="0C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6" w15:restartNumberingAfterBreak="0">
    <w:nsid w:val="2C1D0DFB"/>
    <w:multiLevelType w:val="hybridMultilevel"/>
    <w:tmpl w:val="220C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0"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C177D"/>
    <w:multiLevelType w:val="hybridMultilevel"/>
    <w:tmpl w:val="3878B35C"/>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7340657"/>
    <w:multiLevelType w:val="hybridMultilevel"/>
    <w:tmpl w:val="CF24165C"/>
    <w:lvl w:ilvl="0" w:tplc="0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1"/>
  </w:num>
  <w:num w:numId="4">
    <w:abstractNumId w:val="13"/>
  </w:num>
  <w:num w:numId="5">
    <w:abstractNumId w:val="20"/>
  </w:num>
  <w:num w:numId="6">
    <w:abstractNumId w:val="10"/>
  </w:num>
  <w:num w:numId="7">
    <w:abstractNumId w:val="8"/>
  </w:num>
  <w:num w:numId="8">
    <w:abstractNumId w:val="12"/>
  </w:num>
  <w:num w:numId="9">
    <w:abstractNumId w:val="0"/>
  </w:num>
  <w:num w:numId="10">
    <w:abstractNumId w:val="7"/>
  </w:num>
  <w:num w:numId="11">
    <w:abstractNumId w:val="4"/>
  </w:num>
  <w:num w:numId="12">
    <w:abstractNumId w:val="1"/>
  </w:num>
  <w:num w:numId="13">
    <w:abstractNumId w:val="3"/>
  </w:num>
  <w:num w:numId="14">
    <w:abstractNumId w:val="9"/>
  </w:num>
  <w:num w:numId="15">
    <w:abstractNumId w:val="2"/>
  </w:num>
  <w:num w:numId="16">
    <w:abstractNumId w:val="19"/>
  </w:num>
  <w:num w:numId="17">
    <w:abstractNumId w:val="11"/>
  </w:num>
  <w:num w:numId="18">
    <w:abstractNumId w:val="18"/>
  </w:num>
  <w:num w:numId="19">
    <w:abstractNumId w:val="15"/>
  </w:num>
  <w:num w:numId="20">
    <w:abstractNumId w:val="6"/>
  </w:num>
  <w:num w:numId="21">
    <w:abstractNumId w:val="17"/>
  </w:num>
  <w:num w:numId="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076F8"/>
    <w:rsid w:val="000121D9"/>
    <w:rsid w:val="000146B1"/>
    <w:rsid w:val="00014D65"/>
    <w:rsid w:val="00015001"/>
    <w:rsid w:val="000159AF"/>
    <w:rsid w:val="00015C28"/>
    <w:rsid w:val="00017EB1"/>
    <w:rsid w:val="0002270E"/>
    <w:rsid w:val="00024509"/>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97E38"/>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40C"/>
    <w:rsid w:val="0018591C"/>
    <w:rsid w:val="00186309"/>
    <w:rsid w:val="001865B9"/>
    <w:rsid w:val="0018700A"/>
    <w:rsid w:val="001900B1"/>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079DE"/>
    <w:rsid w:val="002102A4"/>
    <w:rsid w:val="0021065E"/>
    <w:rsid w:val="00210D6A"/>
    <w:rsid w:val="002129E3"/>
    <w:rsid w:val="00212FBF"/>
    <w:rsid w:val="00213034"/>
    <w:rsid w:val="002131C4"/>
    <w:rsid w:val="00215CAC"/>
    <w:rsid w:val="0021629E"/>
    <w:rsid w:val="002166DA"/>
    <w:rsid w:val="0022029F"/>
    <w:rsid w:val="00221574"/>
    <w:rsid w:val="00221692"/>
    <w:rsid w:val="00223BAB"/>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267F"/>
    <w:rsid w:val="002B3E79"/>
    <w:rsid w:val="002B48B4"/>
    <w:rsid w:val="002B762A"/>
    <w:rsid w:val="002B7B6C"/>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8E"/>
    <w:rsid w:val="00324A94"/>
    <w:rsid w:val="00326BEC"/>
    <w:rsid w:val="00326F64"/>
    <w:rsid w:val="003325AC"/>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FB6"/>
    <w:rsid w:val="0037303F"/>
    <w:rsid w:val="00374D2A"/>
    <w:rsid w:val="0037574A"/>
    <w:rsid w:val="00375ED0"/>
    <w:rsid w:val="00377C54"/>
    <w:rsid w:val="00380511"/>
    <w:rsid w:val="003827B0"/>
    <w:rsid w:val="00384E25"/>
    <w:rsid w:val="00385A01"/>
    <w:rsid w:val="00386044"/>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977"/>
    <w:rsid w:val="003C2B88"/>
    <w:rsid w:val="003C2CE4"/>
    <w:rsid w:val="003D227B"/>
    <w:rsid w:val="003D5473"/>
    <w:rsid w:val="003D58BE"/>
    <w:rsid w:val="003D5A5D"/>
    <w:rsid w:val="003D5CEC"/>
    <w:rsid w:val="003E24C5"/>
    <w:rsid w:val="003E377A"/>
    <w:rsid w:val="003E4672"/>
    <w:rsid w:val="003E58C5"/>
    <w:rsid w:val="003E5B24"/>
    <w:rsid w:val="003E7546"/>
    <w:rsid w:val="003E7F4E"/>
    <w:rsid w:val="003F0368"/>
    <w:rsid w:val="003F259D"/>
    <w:rsid w:val="003F33B7"/>
    <w:rsid w:val="003F5FF8"/>
    <w:rsid w:val="00402158"/>
    <w:rsid w:val="00403650"/>
    <w:rsid w:val="004069EC"/>
    <w:rsid w:val="00407663"/>
    <w:rsid w:val="00407C62"/>
    <w:rsid w:val="00410DDD"/>
    <w:rsid w:val="004137E5"/>
    <w:rsid w:val="0041400C"/>
    <w:rsid w:val="00421DB5"/>
    <w:rsid w:val="00422B5F"/>
    <w:rsid w:val="00424B3A"/>
    <w:rsid w:val="00424C30"/>
    <w:rsid w:val="0042637F"/>
    <w:rsid w:val="00432327"/>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6581B"/>
    <w:rsid w:val="0047035E"/>
    <w:rsid w:val="004704E7"/>
    <w:rsid w:val="00470A51"/>
    <w:rsid w:val="004713C7"/>
    <w:rsid w:val="00473A82"/>
    <w:rsid w:val="00476C3B"/>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2661"/>
    <w:rsid w:val="004A344A"/>
    <w:rsid w:val="004B1B7E"/>
    <w:rsid w:val="004B2FE2"/>
    <w:rsid w:val="004B37B9"/>
    <w:rsid w:val="004B6446"/>
    <w:rsid w:val="004B7C48"/>
    <w:rsid w:val="004B7EB1"/>
    <w:rsid w:val="004B7ED4"/>
    <w:rsid w:val="004C2594"/>
    <w:rsid w:val="004C6ADA"/>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2138F"/>
    <w:rsid w:val="00530F16"/>
    <w:rsid w:val="00533368"/>
    <w:rsid w:val="005340F5"/>
    <w:rsid w:val="005347E5"/>
    <w:rsid w:val="005356D2"/>
    <w:rsid w:val="00536890"/>
    <w:rsid w:val="00541D42"/>
    <w:rsid w:val="00543499"/>
    <w:rsid w:val="005449F7"/>
    <w:rsid w:val="00544BBA"/>
    <w:rsid w:val="0054560C"/>
    <w:rsid w:val="00545A8E"/>
    <w:rsid w:val="00547587"/>
    <w:rsid w:val="0055023D"/>
    <w:rsid w:val="00552B7F"/>
    <w:rsid w:val="00554B22"/>
    <w:rsid w:val="00555969"/>
    <w:rsid w:val="00556867"/>
    <w:rsid w:val="00562403"/>
    <w:rsid w:val="00563177"/>
    <w:rsid w:val="00563984"/>
    <w:rsid w:val="005667FB"/>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B0B7D"/>
    <w:rsid w:val="005B124A"/>
    <w:rsid w:val="005B2970"/>
    <w:rsid w:val="005B3DD2"/>
    <w:rsid w:val="005B47CF"/>
    <w:rsid w:val="005B4E2F"/>
    <w:rsid w:val="005B5424"/>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349"/>
    <w:rsid w:val="00607817"/>
    <w:rsid w:val="0061003C"/>
    <w:rsid w:val="006102A3"/>
    <w:rsid w:val="0061087C"/>
    <w:rsid w:val="00610C6C"/>
    <w:rsid w:val="00610C6E"/>
    <w:rsid w:val="0061484C"/>
    <w:rsid w:val="00614987"/>
    <w:rsid w:val="006150C6"/>
    <w:rsid w:val="00617D99"/>
    <w:rsid w:val="00620346"/>
    <w:rsid w:val="00622EF9"/>
    <w:rsid w:val="00623B30"/>
    <w:rsid w:val="00624B6B"/>
    <w:rsid w:val="006258AE"/>
    <w:rsid w:val="006318E6"/>
    <w:rsid w:val="00633F2C"/>
    <w:rsid w:val="006344D5"/>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608D0"/>
    <w:rsid w:val="00673B43"/>
    <w:rsid w:val="00676CEC"/>
    <w:rsid w:val="00680495"/>
    <w:rsid w:val="006804DA"/>
    <w:rsid w:val="00680766"/>
    <w:rsid w:val="006833D0"/>
    <w:rsid w:val="0068672E"/>
    <w:rsid w:val="006876AE"/>
    <w:rsid w:val="0069016A"/>
    <w:rsid w:val="0069071A"/>
    <w:rsid w:val="006910D7"/>
    <w:rsid w:val="00692F42"/>
    <w:rsid w:val="00693B7B"/>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2A9A"/>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30853"/>
    <w:rsid w:val="0073087B"/>
    <w:rsid w:val="00731B47"/>
    <w:rsid w:val="00733CD7"/>
    <w:rsid w:val="00737D94"/>
    <w:rsid w:val="00740474"/>
    <w:rsid w:val="00744EDF"/>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5C87"/>
    <w:rsid w:val="007B0182"/>
    <w:rsid w:val="007B0ADD"/>
    <w:rsid w:val="007B24F0"/>
    <w:rsid w:val="007B2DC8"/>
    <w:rsid w:val="007B48C5"/>
    <w:rsid w:val="007B5100"/>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7E0"/>
    <w:rsid w:val="008626DA"/>
    <w:rsid w:val="008630AF"/>
    <w:rsid w:val="00863C42"/>
    <w:rsid w:val="00863E7C"/>
    <w:rsid w:val="00863EE7"/>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905FA"/>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2AB5"/>
    <w:rsid w:val="008D69F0"/>
    <w:rsid w:val="008D7537"/>
    <w:rsid w:val="008E01A5"/>
    <w:rsid w:val="008E16BB"/>
    <w:rsid w:val="008E1C3E"/>
    <w:rsid w:val="008E2341"/>
    <w:rsid w:val="008E7B23"/>
    <w:rsid w:val="008F0014"/>
    <w:rsid w:val="008F0463"/>
    <w:rsid w:val="008F4747"/>
    <w:rsid w:val="008F706F"/>
    <w:rsid w:val="008F7B9A"/>
    <w:rsid w:val="00904852"/>
    <w:rsid w:val="009051C5"/>
    <w:rsid w:val="00905DCC"/>
    <w:rsid w:val="00906336"/>
    <w:rsid w:val="00910C82"/>
    <w:rsid w:val="00912F32"/>
    <w:rsid w:val="009144ED"/>
    <w:rsid w:val="0091495C"/>
    <w:rsid w:val="0091499D"/>
    <w:rsid w:val="00916FAA"/>
    <w:rsid w:val="009204D4"/>
    <w:rsid w:val="009213B0"/>
    <w:rsid w:val="009239BC"/>
    <w:rsid w:val="0092652A"/>
    <w:rsid w:val="009265A8"/>
    <w:rsid w:val="00927776"/>
    <w:rsid w:val="00927865"/>
    <w:rsid w:val="0093197C"/>
    <w:rsid w:val="009348BB"/>
    <w:rsid w:val="009355EF"/>
    <w:rsid w:val="0093574F"/>
    <w:rsid w:val="00937D49"/>
    <w:rsid w:val="00940A3E"/>
    <w:rsid w:val="00942F10"/>
    <w:rsid w:val="009434CF"/>
    <w:rsid w:val="009436D1"/>
    <w:rsid w:val="0094380B"/>
    <w:rsid w:val="00946C07"/>
    <w:rsid w:val="00952A7E"/>
    <w:rsid w:val="00954515"/>
    <w:rsid w:val="00955D70"/>
    <w:rsid w:val="009560D9"/>
    <w:rsid w:val="0095783E"/>
    <w:rsid w:val="0096361D"/>
    <w:rsid w:val="009637BB"/>
    <w:rsid w:val="00963BC6"/>
    <w:rsid w:val="009657BE"/>
    <w:rsid w:val="00967CE8"/>
    <w:rsid w:val="00970E47"/>
    <w:rsid w:val="009738A1"/>
    <w:rsid w:val="00973C62"/>
    <w:rsid w:val="00974008"/>
    <w:rsid w:val="00975D85"/>
    <w:rsid w:val="00977327"/>
    <w:rsid w:val="00982B8A"/>
    <w:rsid w:val="00984413"/>
    <w:rsid w:val="00984C18"/>
    <w:rsid w:val="00986209"/>
    <w:rsid w:val="00987EE2"/>
    <w:rsid w:val="00990628"/>
    <w:rsid w:val="00990659"/>
    <w:rsid w:val="009913DB"/>
    <w:rsid w:val="00992210"/>
    <w:rsid w:val="0099533C"/>
    <w:rsid w:val="009961F9"/>
    <w:rsid w:val="009A0E2F"/>
    <w:rsid w:val="009A3175"/>
    <w:rsid w:val="009A39C5"/>
    <w:rsid w:val="009B213A"/>
    <w:rsid w:val="009B2C5D"/>
    <w:rsid w:val="009B4527"/>
    <w:rsid w:val="009B4F66"/>
    <w:rsid w:val="009B6C5A"/>
    <w:rsid w:val="009B6D8A"/>
    <w:rsid w:val="009C21E8"/>
    <w:rsid w:val="009C60DB"/>
    <w:rsid w:val="009C7487"/>
    <w:rsid w:val="009D0F0B"/>
    <w:rsid w:val="009D1EDC"/>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342D"/>
    <w:rsid w:val="00A2403F"/>
    <w:rsid w:val="00A25B4F"/>
    <w:rsid w:val="00A25B83"/>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019B"/>
    <w:rsid w:val="00AE277F"/>
    <w:rsid w:val="00AE27E5"/>
    <w:rsid w:val="00AE3141"/>
    <w:rsid w:val="00AE3969"/>
    <w:rsid w:val="00AE3FCF"/>
    <w:rsid w:val="00AF18E6"/>
    <w:rsid w:val="00AF1EAB"/>
    <w:rsid w:val="00AF2C4B"/>
    <w:rsid w:val="00AF2E3F"/>
    <w:rsid w:val="00AF3BF2"/>
    <w:rsid w:val="00AF42EF"/>
    <w:rsid w:val="00AF5362"/>
    <w:rsid w:val="00AF5806"/>
    <w:rsid w:val="00AF5E8F"/>
    <w:rsid w:val="00AF72F1"/>
    <w:rsid w:val="00B00CFC"/>
    <w:rsid w:val="00B00FF5"/>
    <w:rsid w:val="00B01D3F"/>
    <w:rsid w:val="00B02593"/>
    <w:rsid w:val="00B05ADF"/>
    <w:rsid w:val="00B11C9E"/>
    <w:rsid w:val="00B135F8"/>
    <w:rsid w:val="00B14619"/>
    <w:rsid w:val="00B1626D"/>
    <w:rsid w:val="00B16FA4"/>
    <w:rsid w:val="00B20799"/>
    <w:rsid w:val="00B20B43"/>
    <w:rsid w:val="00B226EB"/>
    <w:rsid w:val="00B24F33"/>
    <w:rsid w:val="00B25419"/>
    <w:rsid w:val="00B31B58"/>
    <w:rsid w:val="00B3333A"/>
    <w:rsid w:val="00B35142"/>
    <w:rsid w:val="00B355D6"/>
    <w:rsid w:val="00B358B0"/>
    <w:rsid w:val="00B35DFE"/>
    <w:rsid w:val="00B41A44"/>
    <w:rsid w:val="00B422D5"/>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7EA7"/>
    <w:rsid w:val="00B95791"/>
    <w:rsid w:val="00B961D5"/>
    <w:rsid w:val="00B974B0"/>
    <w:rsid w:val="00BA5FAB"/>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33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83"/>
    <w:rsid w:val="00C17995"/>
    <w:rsid w:val="00C17CE0"/>
    <w:rsid w:val="00C22601"/>
    <w:rsid w:val="00C22F7A"/>
    <w:rsid w:val="00C234F8"/>
    <w:rsid w:val="00C24970"/>
    <w:rsid w:val="00C2617A"/>
    <w:rsid w:val="00C26A06"/>
    <w:rsid w:val="00C27CB7"/>
    <w:rsid w:val="00C30198"/>
    <w:rsid w:val="00C3197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609E"/>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76C"/>
    <w:rsid w:val="00DB54BD"/>
    <w:rsid w:val="00DB6A81"/>
    <w:rsid w:val="00DB6F8B"/>
    <w:rsid w:val="00DB6FD7"/>
    <w:rsid w:val="00DB7F8F"/>
    <w:rsid w:val="00DC0AC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425"/>
    <w:rsid w:val="00E328FE"/>
    <w:rsid w:val="00E32CFA"/>
    <w:rsid w:val="00E3423E"/>
    <w:rsid w:val="00E352AC"/>
    <w:rsid w:val="00E35440"/>
    <w:rsid w:val="00E36719"/>
    <w:rsid w:val="00E379A9"/>
    <w:rsid w:val="00E37B1B"/>
    <w:rsid w:val="00E415AC"/>
    <w:rsid w:val="00E42D7E"/>
    <w:rsid w:val="00E44AC7"/>
    <w:rsid w:val="00E44B4E"/>
    <w:rsid w:val="00E44FB8"/>
    <w:rsid w:val="00E45309"/>
    <w:rsid w:val="00E4575C"/>
    <w:rsid w:val="00E46C29"/>
    <w:rsid w:val="00E50E33"/>
    <w:rsid w:val="00E536E0"/>
    <w:rsid w:val="00E63390"/>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F06F79"/>
    <w:rsid w:val="00F07CEA"/>
    <w:rsid w:val="00F1179F"/>
    <w:rsid w:val="00F119A2"/>
    <w:rsid w:val="00F148EC"/>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673D"/>
    <w:rsid w:val="00FB6D7E"/>
    <w:rsid w:val="00FB72D5"/>
    <w:rsid w:val="00FC1C79"/>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1A42"/>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46"/>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F525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aurelie.pankowiak@live.vu.edu.au" TargetMode="External"/><Relationship Id="rId26" Type="http://schemas.openxmlformats.org/officeDocument/2006/relationships/hyperlink" Target="http://www.bootsforall.org.au" TargetMode="External"/><Relationship Id="rId3" Type="http://schemas.openxmlformats.org/officeDocument/2006/relationships/styles" Target="styles.xml"/><Relationship Id="rId21" Type="http://schemas.openxmlformats.org/officeDocument/2006/relationships/hyperlink" Target="https://australianaas.org.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sada.gov.au/news/clean-sport-101-introduction-anti-doping" TargetMode="External"/><Relationship Id="rId25" Type="http://schemas.openxmlformats.org/officeDocument/2006/relationships/hyperlink" Target="http://www.playbytherules.net.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ducation@asada.gov.au" TargetMode="External"/><Relationship Id="rId20" Type="http://schemas.openxmlformats.org/officeDocument/2006/relationships/hyperlink" Target="mailto:manager@playbytherules.net.au" TargetMode="External"/><Relationship Id="rId29" Type="http://schemas.openxmlformats.org/officeDocument/2006/relationships/hyperlink" Target="http://soundcloud.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laybytherules.net.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learning.asada.gov.au/" TargetMode="External"/><Relationship Id="rId23" Type="http://schemas.openxmlformats.org/officeDocument/2006/relationships/hyperlink" Target="http://playbytherules.net.au/got-an-issue/inclusion-and-diversity/inclusion-and-diversity-videos" TargetMode="External"/><Relationship Id="rId28" Type="http://schemas.openxmlformats.org/officeDocument/2006/relationships/hyperlink" Target="http://twitter.com/playbytherules/" TargetMode="External"/><Relationship Id="rId10" Type="http://schemas.openxmlformats.org/officeDocument/2006/relationships/hyperlink" Target="http://playbytherules.net.au" TargetMode="External"/><Relationship Id="rId19" Type="http://schemas.openxmlformats.org/officeDocument/2006/relationships/hyperlink" Target="mailto:Mary.Woessner@vu.edu.au" TargetMode="External"/><Relationship Id="rId31" Type="http://schemas.openxmlformats.org/officeDocument/2006/relationships/hyperlink" Target="http://youtube.com/playbytherulessport"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playbytherules.net.au/online-courses/child-protection-online-course" TargetMode="External"/><Relationship Id="rId22" Type="http://schemas.openxmlformats.org/officeDocument/2006/relationships/hyperlink" Target="http://www.education.paralympic.org.au/" TargetMode="External"/><Relationship Id="rId27" Type="http://schemas.openxmlformats.org/officeDocument/2006/relationships/hyperlink" Target="http://facebook.com/playbytherules/" TargetMode="External"/><Relationship Id="rId30" Type="http://schemas.openxmlformats.org/officeDocument/2006/relationships/hyperlink" Target="http://vimeo.com/playbytherule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BC93-1644-1E4A-B89A-2B618565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16</Pages>
  <Words>3870</Words>
  <Characters>22063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13</cp:revision>
  <cp:lastPrinted>2020-03-13T01:56:00Z</cp:lastPrinted>
  <dcterms:created xsi:type="dcterms:W3CDTF">2020-03-11T09:38:00Z</dcterms:created>
  <dcterms:modified xsi:type="dcterms:W3CDTF">2020-03-19T01:09:00Z</dcterms:modified>
</cp:coreProperties>
</file>