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77777777" w:rsidR="00EF7384" w:rsidRDefault="00EF7384" w:rsidP="00F26CBC"/>
    <w:p w14:paraId="1C902221" w14:textId="6290A025" w:rsidR="00F26CBC" w:rsidRDefault="00F26CBC" w:rsidP="00453F16">
      <w:pPr>
        <w:pStyle w:val="Heading3"/>
      </w:pPr>
      <w:r>
        <w:rPr>
          <w:noProof/>
          <w:sz w:val="20"/>
          <w:szCs w:val="20"/>
        </w:rPr>
        <w:drawing>
          <wp:anchor distT="0" distB="0" distL="114300" distR="114300" simplePos="0" relativeHeight="251659264" behindDoc="0" locked="0" layoutInCell="1" allowOverlap="1" wp14:anchorId="7025A6FE" wp14:editId="6F84521C">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Macintosh HD:Users:peteanddorrie:Documents:Play_by_the_Rules:logos:PBTR High Res Logo 2.jpg"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A0EE6" w14:textId="46F895D3" w:rsidR="00F26CBC" w:rsidRPr="00D23A9F" w:rsidRDefault="00C434B5" w:rsidP="006C3640">
      <w:r>
        <w:t>Issue 9</w:t>
      </w:r>
    </w:p>
    <w:p w14:paraId="459A6F43" w14:textId="77777777" w:rsidR="00F26CBC" w:rsidRDefault="00F26CBC" w:rsidP="00F26CBC">
      <w:pPr>
        <w:pStyle w:val="Heading3"/>
      </w:pPr>
    </w:p>
    <w:p w14:paraId="21840DDE" w14:textId="656C7E13" w:rsidR="00F26CBC" w:rsidRPr="003B770A" w:rsidRDefault="00A570C9" w:rsidP="00744EDF">
      <w:pPr>
        <w:pStyle w:val="Title"/>
        <w:pBdr>
          <w:bottom w:val="single" w:sz="8" w:space="31" w:color="4F81BD" w:themeColor="accent1"/>
        </w:pBdr>
        <w:rPr>
          <w:color w:val="auto"/>
        </w:rPr>
      </w:pPr>
      <w:r>
        <w:rPr>
          <w:color w:val="auto"/>
        </w:rPr>
        <w:t>Conversation needed on transphobia in sport</w:t>
      </w:r>
    </w:p>
    <w:p w14:paraId="6214B0E6" w14:textId="77777777" w:rsidR="003B770A" w:rsidRPr="003B770A" w:rsidRDefault="003B770A" w:rsidP="003B770A"/>
    <w:p w14:paraId="4ED34AAF" w14:textId="77777777" w:rsidR="003B770A" w:rsidRPr="003B770A" w:rsidRDefault="003B770A" w:rsidP="003B770A"/>
    <w:p w14:paraId="1AE50154" w14:textId="5B08EDBB" w:rsidR="003B770A" w:rsidRPr="003B770A" w:rsidRDefault="00A570C9" w:rsidP="003B770A">
      <w:pPr>
        <w:rPr>
          <w:sz w:val="52"/>
          <w:szCs w:val="52"/>
        </w:rPr>
      </w:pPr>
      <w:r>
        <w:rPr>
          <w:sz w:val="52"/>
          <w:szCs w:val="52"/>
        </w:rPr>
        <w:t>Winning is important, but …</w:t>
      </w:r>
    </w:p>
    <w:p w14:paraId="5E70C09E" w14:textId="77777777" w:rsidR="00744EDF" w:rsidRPr="00744EDF" w:rsidRDefault="00744EDF" w:rsidP="00AA7D33">
      <w:pPr>
        <w:pStyle w:val="Title"/>
      </w:pPr>
    </w:p>
    <w:p w14:paraId="269A43B8" w14:textId="4DE9F2E8" w:rsidR="00744EDF" w:rsidRPr="00EE38B0" w:rsidRDefault="00A570C9" w:rsidP="00744EDF">
      <w:pPr>
        <w:rPr>
          <w:sz w:val="52"/>
          <w:szCs w:val="52"/>
        </w:rPr>
      </w:pPr>
      <w:r>
        <w:rPr>
          <w:sz w:val="52"/>
          <w:szCs w:val="52"/>
        </w:rPr>
        <w:t>Reflections on the Safeguarding the Integrity of Sport forums</w:t>
      </w:r>
    </w:p>
    <w:p w14:paraId="0724A6EA" w14:textId="77777777" w:rsidR="0003097D" w:rsidRPr="00EE38B0" w:rsidRDefault="0003097D" w:rsidP="00F26CBC">
      <w:pPr>
        <w:rPr>
          <w:sz w:val="52"/>
          <w:szCs w:val="52"/>
        </w:rPr>
      </w:pPr>
    </w:p>
    <w:p w14:paraId="242413E9" w14:textId="4B03C930" w:rsidR="00F26CBC" w:rsidRPr="00F26CBC" w:rsidRDefault="00F26CBC" w:rsidP="00F26CBC">
      <w:r>
        <w:t>Plus</w:t>
      </w:r>
      <w:r w:rsidR="00A610A2">
        <w:t xml:space="preserve"> — </w:t>
      </w:r>
      <w:r w:rsidR="00A570C9">
        <w:t>The pregnant player: Where duty meets discrimination; Are you on board</w:t>
      </w:r>
      <w:proofErr w:type="gramStart"/>
      <w:r w:rsidR="00A570C9">
        <w:t>?;</w:t>
      </w:r>
      <w:proofErr w:type="gramEnd"/>
      <w:r w:rsidR="00A570C9">
        <w:t xml:space="preserve"> ANZSLA annual conference</w:t>
      </w:r>
    </w:p>
    <w:p w14:paraId="3D8A7828" w14:textId="77777777" w:rsidR="00F26CBC" w:rsidRDefault="00F26CBC">
      <w:r>
        <w:br w:type="page"/>
      </w:r>
    </w:p>
    <w:p w14:paraId="04306BE1" w14:textId="77777777" w:rsidR="00F26CBC" w:rsidRDefault="00F26CBC" w:rsidP="00F26CBC">
      <w:pPr>
        <w:pStyle w:val="Heading1"/>
      </w:pPr>
      <w:bookmarkStart w:id="0" w:name="_Toc274994750"/>
      <w:bookmarkStart w:id="1" w:name="_Toc279775076"/>
      <w:bookmarkStart w:id="2" w:name="_Toc285723965"/>
      <w:bookmarkStart w:id="3" w:name="_Toc290633409"/>
      <w:bookmarkStart w:id="4" w:name="_Toc295991111"/>
      <w:r>
        <w:lastRenderedPageBreak/>
        <w:t xml:space="preserve">Table of </w:t>
      </w:r>
      <w:r w:rsidR="005F7A73">
        <w:t>c</w:t>
      </w:r>
      <w:r>
        <w:t>ontents</w:t>
      </w:r>
      <w:bookmarkEnd w:id="0"/>
      <w:bookmarkEnd w:id="1"/>
      <w:bookmarkEnd w:id="2"/>
      <w:bookmarkEnd w:id="3"/>
      <w:bookmarkEnd w:id="4"/>
    </w:p>
    <w:p w14:paraId="50A745F1" w14:textId="77777777" w:rsidR="00F26CBC" w:rsidRDefault="00F26CBC" w:rsidP="00F26CBC"/>
    <w:p w14:paraId="0FA72E23" w14:textId="78217A5F" w:rsidR="00453F16" w:rsidRDefault="00453F16" w:rsidP="0036302C">
      <w:pPr>
        <w:tabs>
          <w:tab w:val="left" w:pos="8789"/>
        </w:tabs>
        <w:spacing w:before="120" w:after="120" w:line="300" w:lineRule="atLeast"/>
      </w:pPr>
      <w:r>
        <w:rPr>
          <w:noProof/>
        </w:rPr>
        <w:t>State/territory Play by the Rules contacts</w:t>
      </w:r>
      <w:r>
        <w:rPr>
          <w:noProof/>
        </w:rPr>
        <w:tab/>
        <w:t>3</w:t>
      </w:r>
    </w:p>
    <w:p w14:paraId="1BA1A306" w14:textId="54C752F5" w:rsidR="00453F16" w:rsidRDefault="00453F16" w:rsidP="0036302C">
      <w:pPr>
        <w:tabs>
          <w:tab w:val="left" w:pos="8789"/>
        </w:tabs>
        <w:spacing w:before="120" w:after="120" w:line="300" w:lineRule="atLeast"/>
        <w:rPr>
          <w:noProof/>
        </w:rPr>
      </w:pPr>
      <w:r>
        <w:rPr>
          <w:noProof/>
        </w:rPr>
        <w:t>The Editor</w:t>
      </w:r>
      <w:r>
        <w:rPr>
          <w:noProof/>
        </w:rPr>
        <w:tab/>
        <w:t>4</w:t>
      </w:r>
    </w:p>
    <w:p w14:paraId="5676DABE" w14:textId="40D97CA3" w:rsidR="00453F16" w:rsidRDefault="00453F16" w:rsidP="0036302C">
      <w:pPr>
        <w:tabs>
          <w:tab w:val="left" w:pos="8789"/>
        </w:tabs>
        <w:spacing w:before="120" w:after="120" w:line="300" w:lineRule="atLeast"/>
        <w:rPr>
          <w:noProof/>
        </w:rPr>
      </w:pPr>
      <w:r>
        <w:rPr>
          <w:noProof/>
        </w:rPr>
        <w:t>Are you on board?</w:t>
      </w:r>
      <w:r>
        <w:rPr>
          <w:noProof/>
        </w:rPr>
        <w:tab/>
        <w:t>5</w:t>
      </w:r>
    </w:p>
    <w:p w14:paraId="22E58F4D" w14:textId="4CE51CDA" w:rsidR="0008376E" w:rsidRDefault="00453F16" w:rsidP="0036302C">
      <w:pPr>
        <w:tabs>
          <w:tab w:val="left" w:pos="8789"/>
        </w:tabs>
        <w:spacing w:before="120" w:after="120" w:line="300" w:lineRule="atLeast"/>
        <w:rPr>
          <w:noProof/>
        </w:rPr>
      </w:pPr>
      <w:r>
        <w:rPr>
          <w:noProof/>
        </w:rPr>
        <w:t>ANZSLA Annual Conference</w:t>
      </w:r>
      <w:r w:rsidR="0008376E">
        <w:rPr>
          <w:noProof/>
        </w:rPr>
        <w:tab/>
        <w:t>6</w:t>
      </w:r>
    </w:p>
    <w:p w14:paraId="2002C69B" w14:textId="3C93B2DF" w:rsidR="00453F16" w:rsidRDefault="0008376E" w:rsidP="0036302C">
      <w:pPr>
        <w:tabs>
          <w:tab w:val="left" w:pos="8789"/>
        </w:tabs>
        <w:spacing w:before="120" w:after="120" w:line="300" w:lineRule="atLeast"/>
        <w:rPr>
          <w:noProof/>
        </w:rPr>
      </w:pPr>
      <w:r>
        <w:rPr>
          <w:noProof/>
        </w:rPr>
        <w:t>Kicking goals for youth equality</w:t>
      </w:r>
      <w:r w:rsidR="00453F16">
        <w:rPr>
          <w:noProof/>
        </w:rPr>
        <w:tab/>
      </w:r>
      <w:r>
        <w:rPr>
          <w:noProof/>
        </w:rPr>
        <w:t>7</w:t>
      </w:r>
    </w:p>
    <w:p w14:paraId="2019ABB5" w14:textId="4C64105C" w:rsidR="00453F16" w:rsidRDefault="00453F16" w:rsidP="00974008">
      <w:pPr>
        <w:tabs>
          <w:tab w:val="left" w:pos="8647"/>
        </w:tabs>
        <w:spacing w:before="120" w:after="120" w:line="300" w:lineRule="atLeast"/>
        <w:rPr>
          <w:noProof/>
        </w:rPr>
      </w:pPr>
      <w:r>
        <w:rPr>
          <w:noProof/>
        </w:rPr>
        <w:t>Conversation needed on transphobia in sport</w:t>
      </w:r>
      <w:r w:rsidR="0008376E">
        <w:rPr>
          <w:noProof/>
        </w:rPr>
        <w:tab/>
      </w:r>
      <w:r w:rsidR="00974008">
        <w:rPr>
          <w:noProof/>
        </w:rPr>
        <w:t>10</w:t>
      </w:r>
    </w:p>
    <w:p w14:paraId="28B2963F" w14:textId="3433CD8B" w:rsidR="00453F16" w:rsidRDefault="00453F16" w:rsidP="0036302C">
      <w:pPr>
        <w:tabs>
          <w:tab w:val="left" w:pos="8647"/>
        </w:tabs>
        <w:spacing w:before="120" w:after="120" w:line="300" w:lineRule="atLeast"/>
        <w:rPr>
          <w:noProof/>
        </w:rPr>
      </w:pPr>
      <w:r>
        <w:rPr>
          <w:noProof/>
        </w:rPr>
        <w:t>Winning is important, but …</w:t>
      </w:r>
      <w:r>
        <w:rPr>
          <w:noProof/>
        </w:rPr>
        <w:tab/>
      </w:r>
      <w:r w:rsidR="0036302C">
        <w:rPr>
          <w:noProof/>
        </w:rPr>
        <w:t>1</w:t>
      </w:r>
      <w:r w:rsidR="00974008">
        <w:rPr>
          <w:noProof/>
        </w:rPr>
        <w:t>3</w:t>
      </w:r>
    </w:p>
    <w:p w14:paraId="7A45F804" w14:textId="2B5204A7" w:rsidR="00453F16" w:rsidRDefault="0036302C" w:rsidP="0036302C">
      <w:pPr>
        <w:tabs>
          <w:tab w:val="left" w:pos="8647"/>
        </w:tabs>
        <w:spacing w:before="120" w:after="120" w:line="300" w:lineRule="atLeast"/>
        <w:rPr>
          <w:noProof/>
        </w:rPr>
      </w:pPr>
      <w:r>
        <w:rPr>
          <w:noProof/>
        </w:rPr>
        <w:t>Reflections on the Safeguarding the Integrity of Sport forums</w:t>
      </w:r>
      <w:r>
        <w:rPr>
          <w:noProof/>
        </w:rPr>
        <w:tab/>
        <w:t>1</w:t>
      </w:r>
      <w:r w:rsidR="00974008">
        <w:rPr>
          <w:noProof/>
        </w:rPr>
        <w:t>5</w:t>
      </w:r>
    </w:p>
    <w:p w14:paraId="5080937D" w14:textId="5C997023" w:rsidR="0036302C" w:rsidRDefault="0036302C" w:rsidP="0036302C">
      <w:pPr>
        <w:tabs>
          <w:tab w:val="left" w:pos="8647"/>
        </w:tabs>
        <w:spacing w:before="120" w:after="120" w:line="300" w:lineRule="atLeast"/>
        <w:rPr>
          <w:noProof/>
        </w:rPr>
      </w:pPr>
      <w:r>
        <w:rPr>
          <w:noProof/>
        </w:rPr>
        <w:t>Legal stuff — The pregnant player: Where duty meets discrimination</w:t>
      </w:r>
      <w:r>
        <w:rPr>
          <w:noProof/>
        </w:rPr>
        <w:tab/>
        <w:t>1</w:t>
      </w:r>
      <w:r w:rsidR="00974008">
        <w:rPr>
          <w:noProof/>
        </w:rPr>
        <w:t>7</w:t>
      </w:r>
    </w:p>
    <w:p w14:paraId="6FA70910" w14:textId="1E8F659F" w:rsidR="0036302C" w:rsidRDefault="0036302C" w:rsidP="0036302C">
      <w:pPr>
        <w:tabs>
          <w:tab w:val="left" w:pos="8647"/>
        </w:tabs>
        <w:spacing w:before="120" w:after="120" w:line="300" w:lineRule="atLeast"/>
        <w:rPr>
          <w:noProof/>
        </w:rPr>
      </w:pPr>
      <w:r>
        <w:rPr>
          <w:noProof/>
        </w:rPr>
        <w:t>Around the grounds</w:t>
      </w:r>
      <w:r>
        <w:rPr>
          <w:noProof/>
        </w:rPr>
        <w:tab/>
        <w:t>18</w:t>
      </w:r>
    </w:p>
    <w:p w14:paraId="484979A9" w14:textId="52CFD31B" w:rsidR="0036302C" w:rsidRDefault="0036302C" w:rsidP="0036302C">
      <w:pPr>
        <w:tabs>
          <w:tab w:val="left" w:pos="8647"/>
        </w:tabs>
        <w:spacing w:before="120" w:after="120" w:line="300" w:lineRule="atLeast"/>
        <w:rPr>
          <w:noProof/>
        </w:rPr>
      </w:pPr>
      <w:r>
        <w:rPr>
          <w:noProof/>
        </w:rPr>
        <w:t>Online course update</w:t>
      </w:r>
      <w:r>
        <w:rPr>
          <w:noProof/>
        </w:rPr>
        <w:tab/>
      </w:r>
      <w:r w:rsidR="00974008">
        <w:rPr>
          <w:noProof/>
        </w:rPr>
        <w:t>19</w:t>
      </w:r>
    </w:p>
    <w:p w14:paraId="690ED052" w14:textId="30F2294B" w:rsidR="0036302C" w:rsidRDefault="0036302C" w:rsidP="0036302C">
      <w:pPr>
        <w:tabs>
          <w:tab w:val="left" w:pos="8647"/>
        </w:tabs>
        <w:spacing w:before="120" w:after="120" w:line="300" w:lineRule="atLeast"/>
        <w:rPr>
          <w:noProof/>
        </w:rPr>
      </w:pPr>
      <w:r>
        <w:rPr>
          <w:noProof/>
        </w:rPr>
        <w:t>Resource profile</w:t>
      </w:r>
      <w:r>
        <w:rPr>
          <w:noProof/>
        </w:rPr>
        <w:tab/>
        <w:t>2</w:t>
      </w:r>
      <w:r w:rsidR="00974008">
        <w:rPr>
          <w:noProof/>
        </w:rPr>
        <w:t>0</w:t>
      </w:r>
    </w:p>
    <w:p w14:paraId="4E952C06" w14:textId="4CE60F9F" w:rsidR="0036302C" w:rsidRDefault="0036302C" w:rsidP="0036302C">
      <w:pPr>
        <w:tabs>
          <w:tab w:val="left" w:pos="8647"/>
        </w:tabs>
        <w:spacing w:before="120" w:after="120" w:line="300" w:lineRule="atLeast"/>
        <w:rPr>
          <w:noProof/>
        </w:rPr>
      </w:pPr>
      <w:r>
        <w:rPr>
          <w:noProof/>
        </w:rPr>
        <w:t>Infographic of the month</w:t>
      </w:r>
      <w:r>
        <w:rPr>
          <w:noProof/>
        </w:rPr>
        <w:tab/>
        <w:t>2</w:t>
      </w:r>
      <w:r w:rsidR="00974008">
        <w:rPr>
          <w:noProof/>
        </w:rPr>
        <w:t>1</w:t>
      </w:r>
    </w:p>
    <w:p w14:paraId="2507BC62" w14:textId="769F0093" w:rsidR="0036302C" w:rsidRDefault="0036302C" w:rsidP="0036302C">
      <w:pPr>
        <w:tabs>
          <w:tab w:val="left" w:pos="8647"/>
        </w:tabs>
        <w:spacing w:before="120" w:after="120" w:line="300" w:lineRule="atLeast"/>
        <w:rPr>
          <w:noProof/>
        </w:rPr>
      </w:pPr>
      <w:r>
        <w:rPr>
          <w:noProof/>
        </w:rPr>
        <w:t>Subscribe to Play by the Rules</w:t>
      </w:r>
      <w:r>
        <w:rPr>
          <w:noProof/>
        </w:rPr>
        <w:tab/>
        <w:t>2</w:t>
      </w:r>
      <w:r w:rsidR="00974008">
        <w:rPr>
          <w:noProof/>
        </w:rPr>
        <w:t>2</w:t>
      </w:r>
    </w:p>
    <w:p w14:paraId="45CD1E43" w14:textId="77777777" w:rsidR="0036302C" w:rsidRDefault="0036302C" w:rsidP="0036302C">
      <w:pPr>
        <w:tabs>
          <w:tab w:val="left" w:pos="8647"/>
        </w:tabs>
      </w:pPr>
    </w:p>
    <w:p w14:paraId="6F347A5B" w14:textId="22BFBB2E" w:rsidR="006C3640" w:rsidRDefault="006C3640" w:rsidP="001124F5">
      <w:r>
        <w:br w:type="page"/>
      </w:r>
      <w:bookmarkStart w:id="5" w:name="_GoBack"/>
      <w:bookmarkEnd w:id="5"/>
    </w:p>
    <w:p w14:paraId="4B46E9B9" w14:textId="77777777" w:rsidR="006C3640" w:rsidRDefault="006C3640" w:rsidP="006C3640">
      <w:pPr>
        <w:pStyle w:val="Heading1"/>
      </w:pPr>
      <w:bookmarkStart w:id="6" w:name="_Toc295991112"/>
      <w:r>
        <w:lastRenderedPageBreak/>
        <w:t>State/</w:t>
      </w:r>
      <w:r w:rsidR="00D46A50">
        <w:t>t</w:t>
      </w:r>
      <w:r>
        <w:t>erritory Play by the Rules contacts</w:t>
      </w:r>
      <w:bookmarkEnd w:id="6"/>
    </w:p>
    <w:p w14:paraId="7A813100" w14:textId="77777777" w:rsidR="006C3640" w:rsidRDefault="006C3640" w:rsidP="006C3640"/>
    <w:p w14:paraId="4941C230" w14:textId="4D73B36B" w:rsidR="00DE6443" w:rsidRDefault="00D77E4F" w:rsidP="006C3640">
      <w:pPr>
        <w:rPr>
          <w:spacing w:val="-4"/>
        </w:rPr>
      </w:pPr>
      <w:r>
        <w:rPr>
          <w:spacing w:val="-4"/>
        </w:rPr>
        <w:t>ACT</w:t>
      </w:r>
    </w:p>
    <w:p w14:paraId="7AC38892" w14:textId="653A9288" w:rsidR="00D46A50" w:rsidRDefault="004C2594" w:rsidP="006C3640">
      <w:r>
        <w:t>Wayne Lacey (02 6207 2080</w:t>
      </w:r>
      <w:r w:rsidR="006C3640" w:rsidRPr="006C3640">
        <w:t>)</w:t>
      </w:r>
    </w:p>
    <w:p w14:paraId="59D0CFF5" w14:textId="321C2E91" w:rsidR="00D77C0A" w:rsidRDefault="004C2594" w:rsidP="006C3640">
      <w:r>
        <w:t>wayne.lacey@act.gov.au</w:t>
      </w:r>
    </w:p>
    <w:p w14:paraId="2070670C" w14:textId="77777777" w:rsidR="004C2594" w:rsidRDefault="004C2594" w:rsidP="006C3640"/>
    <w:p w14:paraId="3AC6D6A7" w14:textId="77777777" w:rsidR="006C3640" w:rsidRPr="006C3640" w:rsidRDefault="006C3640" w:rsidP="006C3640">
      <w:r w:rsidRPr="006C3640">
        <w:t>NSW</w:t>
      </w:r>
    </w:p>
    <w:p w14:paraId="792586AD" w14:textId="77777777" w:rsidR="006C3640" w:rsidRDefault="006C3640" w:rsidP="006C3640">
      <w:r w:rsidRPr="006C3640">
        <w:t>Shannon Di</w:t>
      </w:r>
      <w:r w:rsidRPr="006C3640">
        <w:rPr>
          <w:spacing w:val="-4"/>
        </w:rPr>
        <w:t>x</w:t>
      </w:r>
      <w:r w:rsidRPr="006C3640">
        <w:t>on (02 9006 3760)</w:t>
      </w:r>
    </w:p>
    <w:p w14:paraId="2FAC9C06" w14:textId="181D19BD" w:rsidR="006C3640" w:rsidRPr="006C3640" w:rsidRDefault="00E239EA" w:rsidP="006C3640">
      <w:r w:rsidRPr="004C2594">
        <w:t>shannon.di</w:t>
      </w:r>
      <w:r w:rsidRPr="004C2594">
        <w:rPr>
          <w:spacing w:val="-4"/>
        </w:rPr>
        <w:t>x</w:t>
      </w:r>
      <w:r w:rsidRPr="004C2594">
        <w:t>on@</w:t>
      </w:r>
      <w:r w:rsidRPr="004C2594">
        <w:rPr>
          <w:spacing w:val="-3"/>
        </w:rPr>
        <w:t>sport</w:t>
      </w:r>
      <w:r w:rsidRPr="004C2594">
        <w:t>.ns</w:t>
      </w:r>
      <w:r w:rsidRPr="004C2594">
        <w:rPr>
          <w:spacing w:val="-9"/>
        </w:rPr>
        <w:t>w</w:t>
      </w:r>
      <w:r w:rsidRPr="004C2594">
        <w:t>.g</w:t>
      </w:r>
      <w:r w:rsidRPr="004C2594">
        <w:rPr>
          <w:spacing w:val="-2"/>
        </w:rPr>
        <w:t>o</w:t>
      </w:r>
      <w:r w:rsidRPr="004C2594">
        <w:rPr>
          <w:spacing w:val="-9"/>
        </w:rPr>
        <w:t>v</w:t>
      </w:r>
      <w:r w:rsidRPr="004C2594">
        <w:t>.au</w:t>
      </w:r>
    </w:p>
    <w:p w14:paraId="0BEA71B7" w14:textId="77777777" w:rsidR="00FE199F" w:rsidRDefault="00FE199F" w:rsidP="006C3640"/>
    <w:p w14:paraId="3C1943A9" w14:textId="77777777" w:rsidR="006C3640" w:rsidRPr="006C3640" w:rsidRDefault="006C3640" w:rsidP="006C3640">
      <w:r w:rsidRPr="006C3640">
        <w:t>NT</w:t>
      </w:r>
    </w:p>
    <w:p w14:paraId="30457D7E" w14:textId="367F9EF6" w:rsidR="00D46A50" w:rsidRDefault="00C434B5" w:rsidP="006C3640">
      <w:r>
        <w:t>Zelma Collins (08 8999</w:t>
      </w:r>
      <w:r w:rsidR="006C3640" w:rsidRPr="006C3640">
        <w:t xml:space="preserve"> </w:t>
      </w:r>
      <w:r>
        <w:t>4174</w:t>
      </w:r>
      <w:r w:rsidR="006C3640" w:rsidRPr="006C3640">
        <w:t>)</w:t>
      </w:r>
    </w:p>
    <w:p w14:paraId="74EC0F1B" w14:textId="4735CFBE" w:rsidR="006C3640" w:rsidRDefault="005B2970" w:rsidP="006C3640">
      <w:r>
        <w:t>z</w:t>
      </w:r>
      <w:r w:rsidR="00C434B5">
        <w:t>elma.collins</w:t>
      </w:r>
      <w:r w:rsidR="00D46A50" w:rsidRPr="00D46A50">
        <w:t>@</w:t>
      </w:r>
      <w:r w:rsidR="00D46A50" w:rsidRPr="00D46A50">
        <w:rPr>
          <w:spacing w:val="-1"/>
        </w:rPr>
        <w:t>nt</w:t>
      </w:r>
      <w:r w:rsidR="00D46A50" w:rsidRPr="00D46A50">
        <w:t>.g</w:t>
      </w:r>
      <w:r w:rsidR="00D46A50" w:rsidRPr="00D46A50">
        <w:rPr>
          <w:spacing w:val="-2"/>
        </w:rPr>
        <w:t>o</w:t>
      </w:r>
      <w:r w:rsidR="00D46A50" w:rsidRPr="00D46A50">
        <w:rPr>
          <w:spacing w:val="-9"/>
        </w:rPr>
        <w:t>v</w:t>
      </w:r>
      <w:r w:rsidR="00D46A50" w:rsidRPr="00D46A50">
        <w:t>.au</w:t>
      </w:r>
    </w:p>
    <w:p w14:paraId="1F0C71D3" w14:textId="77777777" w:rsidR="00D77C0A" w:rsidRPr="006C3640" w:rsidRDefault="00D77C0A" w:rsidP="006C3640"/>
    <w:p w14:paraId="3B777E99" w14:textId="77777777" w:rsidR="006C3640" w:rsidRPr="006C3640" w:rsidRDefault="006C3640" w:rsidP="006C3640">
      <w:r w:rsidRPr="006C3640">
        <w:t>QLD</w:t>
      </w:r>
    </w:p>
    <w:p w14:paraId="72409057" w14:textId="77777777" w:rsidR="00D46A50" w:rsidRDefault="006C3640" w:rsidP="006C3640">
      <w:r w:rsidRPr="006C3640">
        <w:t xml:space="preserve">Jo </w:t>
      </w:r>
      <w:r w:rsidRPr="006C3640">
        <w:rPr>
          <w:spacing w:val="2"/>
        </w:rPr>
        <w:t>O</w:t>
      </w:r>
      <w:r w:rsidRPr="006C3640">
        <w:t>’Neill</w:t>
      </w:r>
      <w:r w:rsidRPr="006C3640">
        <w:rPr>
          <w:spacing w:val="-1"/>
        </w:rPr>
        <w:t xml:space="preserve"> </w:t>
      </w:r>
      <w:r w:rsidRPr="006C3640">
        <w:t>(07 3338 9253)</w:t>
      </w:r>
    </w:p>
    <w:p w14:paraId="31EE54DD" w14:textId="77777777" w:rsidR="00D77C0A" w:rsidRDefault="0095783E" w:rsidP="006C3640">
      <w:hyperlink r:id="rId10">
        <w:r w:rsidR="006C3640" w:rsidRPr="006C3640">
          <w:t>j</w:t>
        </w:r>
        <w:r w:rsidR="006C3640" w:rsidRPr="006C3640">
          <w:rPr>
            <w:spacing w:val="-6"/>
          </w:rPr>
          <w:t>o</w:t>
        </w:r>
        <w:r w:rsidR="006C3640" w:rsidRPr="006C3640">
          <w:t>.oneill@nps</w:t>
        </w:r>
        <w:r w:rsidR="006C3640" w:rsidRPr="006C3640">
          <w:rPr>
            <w:spacing w:val="-12"/>
          </w:rPr>
          <w:t>r</w:t>
        </w:r>
        <w:r w:rsidR="006C3640" w:rsidRPr="006C3640">
          <w:t>.ql</w:t>
        </w:r>
        <w:r w:rsidR="006C3640" w:rsidRPr="006C3640">
          <w:rPr>
            <w:spacing w:val="-3"/>
          </w:rPr>
          <w:t>d</w:t>
        </w:r>
        <w:r w:rsidR="006C3640" w:rsidRPr="006C3640">
          <w:t>.g</w:t>
        </w:r>
        <w:r w:rsidR="006C3640" w:rsidRPr="006C3640">
          <w:rPr>
            <w:spacing w:val="-2"/>
          </w:rPr>
          <w:t>o</w:t>
        </w:r>
        <w:r w:rsidR="006C3640" w:rsidRPr="006C3640">
          <w:rPr>
            <w:spacing w:val="-9"/>
          </w:rPr>
          <w:t>v</w:t>
        </w:r>
        <w:r w:rsidR="006C3640" w:rsidRPr="006C3640">
          <w:t>.au</w:t>
        </w:r>
      </w:hyperlink>
    </w:p>
    <w:p w14:paraId="1F3A747C" w14:textId="77777777" w:rsidR="00D77C0A" w:rsidRPr="006C3640" w:rsidRDefault="00D77C0A" w:rsidP="006C3640"/>
    <w:p w14:paraId="2093767E" w14:textId="77777777" w:rsidR="006C3640" w:rsidRPr="006C3640" w:rsidRDefault="006C3640" w:rsidP="006C3640">
      <w:r w:rsidRPr="006C3640">
        <w:t>SA</w:t>
      </w:r>
    </w:p>
    <w:p w14:paraId="54357126" w14:textId="77777777" w:rsidR="00D46A50" w:rsidRDefault="006C3640" w:rsidP="006C3640">
      <w:r w:rsidRPr="006C3640">
        <w:t>Jane Ba</w:t>
      </w:r>
      <w:r w:rsidRPr="006C3640">
        <w:rPr>
          <w:spacing w:val="5"/>
        </w:rPr>
        <w:t>r</w:t>
      </w:r>
      <w:r w:rsidRPr="006C3640">
        <w:t>tlett (08 7424 7622)</w:t>
      </w:r>
    </w:p>
    <w:p w14:paraId="2142B38C" w14:textId="77777777" w:rsidR="006C3640" w:rsidRDefault="0095783E" w:rsidP="006C3640">
      <w:hyperlink r:id="rId11">
        <w:r w:rsidR="006C3640" w:rsidRPr="006C3640">
          <w:t>jan</w:t>
        </w:r>
        <w:r w:rsidR="006C3640" w:rsidRPr="006C3640">
          <w:rPr>
            <w:spacing w:val="-3"/>
          </w:rPr>
          <w:t>e</w:t>
        </w:r>
        <w:r w:rsidR="006C3640" w:rsidRPr="006C3640">
          <w:t>.ba</w:t>
        </w:r>
        <w:r w:rsidR="006C3640" w:rsidRPr="006C3640">
          <w:rPr>
            <w:spacing w:val="5"/>
          </w:rPr>
          <w:t>r</w:t>
        </w:r>
        <w:r w:rsidR="006C3640" w:rsidRPr="006C3640">
          <w:t>tlett@sa.g</w:t>
        </w:r>
        <w:r w:rsidR="006C3640" w:rsidRPr="006C3640">
          <w:rPr>
            <w:spacing w:val="-2"/>
          </w:rPr>
          <w:t>o</w:t>
        </w:r>
        <w:r w:rsidR="006C3640" w:rsidRPr="006C3640">
          <w:rPr>
            <w:spacing w:val="-9"/>
          </w:rPr>
          <w:t>v</w:t>
        </w:r>
        <w:r w:rsidR="006C3640" w:rsidRPr="006C3640">
          <w:t>.au</w:t>
        </w:r>
      </w:hyperlink>
    </w:p>
    <w:p w14:paraId="16EEB530" w14:textId="77777777" w:rsidR="006C3640" w:rsidRDefault="006C3640" w:rsidP="006C3640"/>
    <w:p w14:paraId="5EA9B62C" w14:textId="77777777" w:rsidR="006C3640" w:rsidRPr="006C3640" w:rsidRDefault="006C3640" w:rsidP="006C3640">
      <w:r>
        <w:t>TAS</w:t>
      </w:r>
    </w:p>
    <w:p w14:paraId="2FBE979E" w14:textId="7BA7C86A" w:rsidR="00D46A50" w:rsidRDefault="006C3640" w:rsidP="006C3640">
      <w:r w:rsidRPr="006C3640">
        <w:t>Alison Lai</w:t>
      </w:r>
      <w:r>
        <w:t xml:space="preserve"> </w:t>
      </w:r>
      <w:r w:rsidRPr="006C3640">
        <w:t>(0</w:t>
      </w:r>
      <w:r w:rsidR="00E239EA">
        <w:t>3</w:t>
      </w:r>
      <w:r w:rsidRPr="006C3640">
        <w:t xml:space="preserve"> </w:t>
      </w:r>
      <w:r w:rsidR="00E239EA">
        <w:t>6165 5077</w:t>
      </w:r>
      <w:r w:rsidRPr="006C3640">
        <w:t>)</w:t>
      </w:r>
    </w:p>
    <w:p w14:paraId="3DCB55E0" w14:textId="3D0ECBA8" w:rsidR="00D77C0A" w:rsidRDefault="00D77C0A" w:rsidP="006C3640">
      <w:r w:rsidRPr="00D77C0A">
        <w:t>alison.lai@</w:t>
      </w:r>
      <w:r w:rsidR="00E239EA">
        <w:t>dpac</w:t>
      </w:r>
      <w:r w:rsidRPr="00D77C0A">
        <w:t>.tas.gov.au</w:t>
      </w:r>
    </w:p>
    <w:p w14:paraId="3CAA452C" w14:textId="77777777" w:rsidR="00D77C0A" w:rsidRPr="006C3640" w:rsidRDefault="00D77C0A" w:rsidP="006C3640"/>
    <w:p w14:paraId="6B2C77CE" w14:textId="77777777" w:rsidR="006C3640" w:rsidRPr="006C3640" w:rsidRDefault="006C3640" w:rsidP="006C3640">
      <w:r w:rsidRPr="006C3640">
        <w:t>VIC</w:t>
      </w:r>
    </w:p>
    <w:p w14:paraId="23FD1D56" w14:textId="77777777" w:rsidR="00D46A50" w:rsidRDefault="006C3640" w:rsidP="006C3640">
      <w:r w:rsidRPr="006C3640">
        <w:t>Rachel Evans (03 9208 3505)</w:t>
      </w:r>
    </w:p>
    <w:p w14:paraId="405B3DB1" w14:textId="77777777" w:rsidR="006C3640" w:rsidRDefault="00D77C0A" w:rsidP="006C3640">
      <w:r w:rsidRPr="00D77C0A">
        <w:t>rachel.evans@sport.vic.gov.au</w:t>
      </w:r>
    </w:p>
    <w:p w14:paraId="075A73CA" w14:textId="77777777" w:rsidR="00D77C0A" w:rsidRPr="006C3640" w:rsidRDefault="00D77C0A" w:rsidP="006C3640"/>
    <w:p w14:paraId="3418C09C" w14:textId="77777777" w:rsidR="006C3640" w:rsidRPr="00863C42" w:rsidRDefault="006C3640" w:rsidP="006C3640">
      <w:pPr>
        <w:rPr>
          <w:rFonts w:cs="Arial"/>
          <w:szCs w:val="28"/>
        </w:rPr>
      </w:pPr>
      <w:r w:rsidRPr="00863C42">
        <w:rPr>
          <w:rFonts w:cs="Arial"/>
          <w:szCs w:val="28"/>
        </w:rPr>
        <w:t>WA</w:t>
      </w:r>
    </w:p>
    <w:p w14:paraId="34A1EB4D" w14:textId="77777777" w:rsidR="00863C42" w:rsidRPr="00863C42" w:rsidRDefault="00F7361B" w:rsidP="00863C42">
      <w:pPr>
        <w:rPr>
          <w:rFonts w:cs="Arial"/>
          <w:color w:val="000000" w:themeColor="text1"/>
          <w:szCs w:val="28"/>
        </w:rPr>
      </w:pPr>
      <w:r w:rsidRPr="00863C42">
        <w:rPr>
          <w:rFonts w:cs="Arial"/>
          <w:color w:val="000000" w:themeColor="text1"/>
          <w:szCs w:val="28"/>
        </w:rPr>
        <w:t xml:space="preserve">Helen Cunningham </w:t>
      </w:r>
      <w:r w:rsidR="00B529E1" w:rsidRPr="00863C42">
        <w:rPr>
          <w:rFonts w:cs="Arial"/>
          <w:color w:val="000000" w:themeColor="text1"/>
          <w:szCs w:val="28"/>
        </w:rPr>
        <w:t>(</w:t>
      </w:r>
      <w:r w:rsidR="00863C42" w:rsidRPr="00863C42">
        <w:rPr>
          <w:rFonts w:cs="Arial"/>
          <w:color w:val="000000" w:themeColor="text1"/>
          <w:szCs w:val="28"/>
        </w:rPr>
        <w:t xml:space="preserve">08 </w:t>
      </w:r>
      <w:r w:rsidR="009B6D8A">
        <w:rPr>
          <w:rFonts w:cs="Arial"/>
          <w:color w:val="000000" w:themeColor="text1"/>
          <w:szCs w:val="28"/>
        </w:rPr>
        <w:t>9492 9700</w:t>
      </w:r>
      <w:r w:rsidR="00863C42" w:rsidRPr="00863C42">
        <w:rPr>
          <w:rFonts w:cs="Arial"/>
          <w:color w:val="000000" w:themeColor="text1"/>
          <w:szCs w:val="28"/>
        </w:rPr>
        <w:t>)</w:t>
      </w:r>
    </w:p>
    <w:p w14:paraId="42CCBF84" w14:textId="77777777" w:rsidR="006C3640" w:rsidRPr="00863C42" w:rsidRDefault="00863C42" w:rsidP="006C3640">
      <w:pPr>
        <w:rPr>
          <w:rFonts w:cs="Arial"/>
          <w:color w:val="000000" w:themeColor="text1"/>
          <w:szCs w:val="28"/>
        </w:rPr>
      </w:pPr>
      <w:r w:rsidRPr="00863C42">
        <w:rPr>
          <w:rFonts w:cs="Arial"/>
          <w:color w:val="000000" w:themeColor="text1"/>
          <w:szCs w:val="28"/>
        </w:rPr>
        <w:t>helen.cunningham@dsr.wa.gov.au</w:t>
      </w:r>
    </w:p>
    <w:p w14:paraId="43DBFCED" w14:textId="77777777" w:rsidR="00D77C0A" w:rsidRPr="006C3640" w:rsidRDefault="00D77C0A" w:rsidP="006C3640"/>
    <w:p w14:paraId="6982DEFF" w14:textId="77777777" w:rsidR="006C3640" w:rsidRPr="006C3640" w:rsidRDefault="006C3640" w:rsidP="006C3640">
      <w:r w:rsidRPr="006C3640">
        <w:t>NATIONAL</w:t>
      </w:r>
    </w:p>
    <w:p w14:paraId="5CB1C0BD" w14:textId="77777777" w:rsidR="00D46A50" w:rsidRDefault="006C3640" w:rsidP="006C3640">
      <w:r w:rsidRPr="006C3640">
        <w:t>Peter Downs (02 6259 0316)</w:t>
      </w:r>
    </w:p>
    <w:p w14:paraId="2A3C0647" w14:textId="77777777" w:rsidR="006C3640" w:rsidRDefault="00D77C0A" w:rsidP="006C3640">
      <w:r w:rsidRPr="00D77C0A">
        <w:t>manager@playbytherules.net.au</w:t>
      </w:r>
    </w:p>
    <w:p w14:paraId="5BC98FAF" w14:textId="77777777" w:rsidR="00D77C0A" w:rsidRDefault="00D77C0A" w:rsidP="006C3640"/>
    <w:p w14:paraId="5E9A07C3" w14:textId="77777777" w:rsidR="00D77C0A" w:rsidRDefault="00D77C0A">
      <w:r>
        <w:br w:type="page"/>
      </w:r>
    </w:p>
    <w:p w14:paraId="56289FDA" w14:textId="77777777" w:rsidR="00D77C0A" w:rsidRDefault="00D77C0A" w:rsidP="00D77C0A">
      <w:pPr>
        <w:pStyle w:val="Heading1"/>
      </w:pPr>
      <w:bookmarkStart w:id="7" w:name="_Toc295991113"/>
      <w:r>
        <w:lastRenderedPageBreak/>
        <w:t>The Editor</w:t>
      </w:r>
      <w:bookmarkEnd w:id="7"/>
    </w:p>
    <w:p w14:paraId="329DAD30" w14:textId="77777777"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6609D909" w14:textId="6AB6F4B9"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r w:rsidRPr="002D11B7">
        <w:rPr>
          <w:rFonts w:cs="Arial"/>
          <w:sz w:val="24"/>
        </w:rPr>
        <w:t>It</w:t>
      </w:r>
      <w:r w:rsidR="002D6A2F" w:rsidRPr="002D11B7">
        <w:rPr>
          <w:rFonts w:cs="Arial"/>
          <w:sz w:val="24"/>
        </w:rPr>
        <w:t xml:space="preserve"> ha</w:t>
      </w:r>
      <w:r w:rsidRPr="002D11B7">
        <w:rPr>
          <w:rFonts w:cs="Arial"/>
          <w:sz w:val="24"/>
        </w:rPr>
        <w:t>s been a fascinating couple of months in the world of Play by the Rules. The Safeguarding the Integrity of Sport forum national roadshow has come to a close, the Play by the Rules annual evaluation survey is completed</w:t>
      </w:r>
      <w:r w:rsidR="00D77E4F">
        <w:rPr>
          <w:rFonts w:cs="Arial"/>
          <w:sz w:val="24"/>
        </w:rPr>
        <w:t>,</w:t>
      </w:r>
      <w:r w:rsidRPr="002D11B7">
        <w:rPr>
          <w:rFonts w:cs="Arial"/>
          <w:sz w:val="24"/>
        </w:rPr>
        <w:t xml:space="preserve"> and we’ve broken through a couple of nice milestones — 10,000 subscribers and 20,000 magazine reads!</w:t>
      </w:r>
    </w:p>
    <w:p w14:paraId="22D81CDE" w14:textId="77777777"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57D82805" w14:textId="13BF652E"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r w:rsidRPr="002D11B7">
        <w:rPr>
          <w:rFonts w:cs="Arial"/>
          <w:sz w:val="24"/>
        </w:rPr>
        <w:t>In this issue we look at transphobia in sport. The conversation started for us last year during the You Can Play forum and you will see in our feature article that we are continuing to work on increasing the awareness and understanding around the inclusion of transgender people in sport. In our other feature articles Clyde Rathbone talks about winning, something he know</w:t>
      </w:r>
      <w:r w:rsidR="002D6A2F" w:rsidRPr="002D11B7">
        <w:rPr>
          <w:rFonts w:cs="Arial"/>
          <w:sz w:val="24"/>
        </w:rPr>
        <w:t>s</w:t>
      </w:r>
      <w:r w:rsidRPr="002D11B7">
        <w:rPr>
          <w:rFonts w:cs="Arial"/>
          <w:sz w:val="24"/>
        </w:rPr>
        <w:t xml:space="preserve"> a fair bit about, and I spend a little time reflecting on the Safeguarding roadshow experience.</w:t>
      </w:r>
    </w:p>
    <w:p w14:paraId="1A842A93" w14:textId="77777777"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5B620C50" w14:textId="309959BF"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r w:rsidRPr="002D11B7">
        <w:rPr>
          <w:rFonts w:cs="Arial"/>
          <w:sz w:val="24"/>
        </w:rPr>
        <w:t>There’s also an infographic on our annual evaluation survey reflecting some very healthy and positive feedback. The most common written feedback was for Play by the Rules to promote itself more a</w:t>
      </w:r>
      <w:r w:rsidR="002D6A2F" w:rsidRPr="002D11B7">
        <w:rPr>
          <w:rFonts w:cs="Arial"/>
          <w:sz w:val="24"/>
        </w:rPr>
        <w:t>t</w:t>
      </w:r>
      <w:r w:rsidRPr="002D11B7">
        <w:rPr>
          <w:rFonts w:cs="Arial"/>
          <w:sz w:val="24"/>
        </w:rPr>
        <w:t xml:space="preserve"> grassroots level so that more people know about us. We need your help with this, so please spread the word by sharing this magazine by email or social media. It all helps to promote what we all value — safe, fair and inclusive sport.</w:t>
      </w:r>
    </w:p>
    <w:p w14:paraId="5B7F3AC5" w14:textId="77777777"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3AFE6C03" w14:textId="141D0292" w:rsidR="00780F82" w:rsidRPr="002D11B7"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r w:rsidRPr="002D11B7">
        <w:rPr>
          <w:rFonts w:cs="Arial"/>
          <w:sz w:val="24"/>
        </w:rPr>
        <w:t>Until next time …</w:t>
      </w:r>
    </w:p>
    <w:p w14:paraId="4D827DC4" w14:textId="77777777" w:rsidR="00780F82" w:rsidRDefault="00780F82" w:rsidP="00780F8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4"/>
        </w:rPr>
      </w:pPr>
    </w:p>
    <w:p w14:paraId="1B983BA7" w14:textId="77777777" w:rsidR="00D77C0A" w:rsidRDefault="00D77C0A" w:rsidP="00D77C0A">
      <w:pPr>
        <w:rPr>
          <w:b/>
        </w:rPr>
      </w:pPr>
      <w:r>
        <w:rPr>
          <w:b/>
          <w:noProof/>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D77C0A">
      <w:pPr>
        <w:rPr>
          <w:b/>
        </w:rPr>
      </w:pPr>
    </w:p>
    <w:p w14:paraId="28E7AF08" w14:textId="77777777" w:rsidR="00D77C0A" w:rsidRDefault="00D77C0A" w:rsidP="00495C8C">
      <w:r>
        <w:t>Peter Downs</w:t>
      </w:r>
    </w:p>
    <w:p w14:paraId="5B328EBC" w14:textId="77777777" w:rsidR="00495C8C" w:rsidRDefault="00D77C0A" w:rsidP="00495C8C">
      <w:r>
        <w:t xml:space="preserve">Manager </w:t>
      </w:r>
      <w:r w:rsidR="00B6085F">
        <w:t>—</w:t>
      </w:r>
      <w:r w:rsidR="00495C8C">
        <w:t xml:space="preserve"> Play by the Rules</w:t>
      </w:r>
    </w:p>
    <w:p w14:paraId="3D9AB16A" w14:textId="60EFEB5B" w:rsidR="00C81CBA" w:rsidRPr="008731E2" w:rsidRDefault="00495C8C" w:rsidP="008731E2">
      <w:pPr>
        <w:pStyle w:val="Heading1"/>
        <w:rPr>
          <w:rStyle w:val="EMPLOYMENTTEXT"/>
          <w:rFonts w:ascii="Arial" w:hAnsi="Arial" w:cstheme="minorBidi"/>
          <w:color w:val="auto"/>
          <w:sz w:val="28"/>
          <w:szCs w:val="24"/>
        </w:rPr>
      </w:pPr>
      <w:r w:rsidRPr="004F6733">
        <w:br w:type="page"/>
      </w:r>
      <w:bookmarkStart w:id="8" w:name="_Toc295991114"/>
      <w:r w:rsidR="004C2594">
        <w:lastRenderedPageBreak/>
        <w:t>Are you on board?</w:t>
      </w:r>
      <w:bookmarkEnd w:id="8"/>
    </w:p>
    <w:p w14:paraId="729517A8" w14:textId="77777777" w:rsidR="0079772E" w:rsidRPr="002D11B7" w:rsidRDefault="0079772E" w:rsidP="002D11B7">
      <w:pPr>
        <w:rPr>
          <w:rFonts w:cs="Arial"/>
          <w:szCs w:val="28"/>
        </w:rPr>
      </w:pPr>
    </w:p>
    <w:p w14:paraId="33E35B0F" w14:textId="5E3F853D" w:rsidR="004C2594" w:rsidRPr="002D11B7" w:rsidRDefault="004C2594" w:rsidP="002D11B7">
      <w:pPr>
        <w:pStyle w:val="BasicParagraph"/>
        <w:suppressAutoHyphens/>
        <w:spacing w:line="240" w:lineRule="auto"/>
        <w:rPr>
          <w:rStyle w:val="EMPLOYMENTTEXT"/>
          <w:rFonts w:ascii="Arial" w:hAnsi="Arial" w:cs="Arial"/>
          <w:color w:val="auto"/>
          <w:sz w:val="28"/>
          <w:szCs w:val="28"/>
        </w:rPr>
      </w:pPr>
      <w:proofErr w:type="spellStart"/>
      <w:r w:rsidRPr="002D11B7">
        <w:rPr>
          <w:rStyle w:val="EMPLOYMENTTEXT"/>
          <w:rFonts w:ascii="Arial" w:hAnsi="Arial" w:cs="Arial"/>
          <w:color w:val="auto"/>
          <w:sz w:val="28"/>
          <w:szCs w:val="28"/>
        </w:rPr>
        <w:t>Vicsport</w:t>
      </w:r>
      <w:proofErr w:type="spellEnd"/>
      <w:r w:rsidRPr="002D11B7">
        <w:rPr>
          <w:rStyle w:val="EMPLOYMENTTEXT"/>
          <w:rFonts w:ascii="Arial" w:hAnsi="Arial" w:cs="Arial"/>
          <w:color w:val="auto"/>
          <w:sz w:val="28"/>
          <w:szCs w:val="28"/>
        </w:rPr>
        <w:t xml:space="preserve"> has developed the ‘Are You on Board?’ (AYOB) campaign to support conversation and action around diversity and inclusion within Victorian sport. The campaign aims to raise awareness and assist </w:t>
      </w:r>
      <w:r w:rsidR="00AD6165" w:rsidRPr="002D11B7">
        <w:rPr>
          <w:rStyle w:val="EMPLOYMENTTEXT"/>
          <w:rFonts w:ascii="Arial" w:hAnsi="Arial" w:cs="Arial"/>
          <w:color w:val="auto"/>
          <w:sz w:val="28"/>
          <w:szCs w:val="28"/>
        </w:rPr>
        <w:t>s</w:t>
      </w:r>
      <w:r w:rsidRPr="002D11B7">
        <w:rPr>
          <w:rStyle w:val="EMPLOYMENTTEXT"/>
          <w:rFonts w:ascii="Arial" w:hAnsi="Arial" w:cs="Arial"/>
          <w:color w:val="auto"/>
          <w:sz w:val="28"/>
          <w:szCs w:val="28"/>
        </w:rPr>
        <w:t xml:space="preserve">tate </w:t>
      </w:r>
      <w:r w:rsidR="00AD6165" w:rsidRPr="002D11B7">
        <w:rPr>
          <w:rStyle w:val="EMPLOYMENTTEXT"/>
          <w:rFonts w:ascii="Arial" w:hAnsi="Arial" w:cs="Arial"/>
          <w:color w:val="auto"/>
          <w:sz w:val="28"/>
          <w:szCs w:val="28"/>
        </w:rPr>
        <w:t>s</w:t>
      </w:r>
      <w:r w:rsidRPr="002D11B7">
        <w:rPr>
          <w:rStyle w:val="EMPLOYMENTTEXT"/>
          <w:rFonts w:ascii="Arial" w:hAnsi="Arial" w:cs="Arial"/>
          <w:color w:val="auto"/>
          <w:sz w:val="28"/>
          <w:szCs w:val="28"/>
        </w:rPr>
        <w:t xml:space="preserve">port </w:t>
      </w:r>
      <w:r w:rsidR="00AD6165" w:rsidRPr="002D11B7">
        <w:rPr>
          <w:rStyle w:val="EMPLOYMENTTEXT"/>
          <w:rFonts w:ascii="Arial" w:hAnsi="Arial" w:cs="Arial"/>
          <w:color w:val="auto"/>
          <w:sz w:val="28"/>
          <w:szCs w:val="28"/>
        </w:rPr>
        <w:t>a</w:t>
      </w:r>
      <w:r w:rsidRPr="002D11B7">
        <w:rPr>
          <w:rStyle w:val="EMPLOYMENTTEXT"/>
          <w:rFonts w:ascii="Arial" w:hAnsi="Arial" w:cs="Arial"/>
          <w:color w:val="auto"/>
          <w:sz w:val="28"/>
          <w:szCs w:val="28"/>
        </w:rPr>
        <w:t xml:space="preserve">ssociations, </w:t>
      </w:r>
      <w:r w:rsidR="00AD6165" w:rsidRPr="002D11B7">
        <w:rPr>
          <w:rStyle w:val="EMPLOYMENTTEXT"/>
          <w:rFonts w:ascii="Arial" w:hAnsi="Arial" w:cs="Arial"/>
          <w:color w:val="auto"/>
          <w:sz w:val="28"/>
          <w:szCs w:val="28"/>
        </w:rPr>
        <w:t>c</w:t>
      </w:r>
      <w:r w:rsidRPr="002D11B7">
        <w:rPr>
          <w:rStyle w:val="EMPLOYMENTTEXT"/>
          <w:rFonts w:ascii="Arial" w:hAnsi="Arial" w:cs="Arial"/>
          <w:color w:val="auto"/>
          <w:sz w:val="28"/>
          <w:szCs w:val="28"/>
        </w:rPr>
        <w:t>lubs</w:t>
      </w:r>
      <w:r w:rsidR="002D11B7">
        <w:rPr>
          <w:rStyle w:val="EMPLOYMENTTEXT"/>
          <w:rFonts w:ascii="Arial" w:hAnsi="Arial" w:cs="Arial"/>
          <w:color w:val="auto"/>
          <w:sz w:val="28"/>
          <w:szCs w:val="28"/>
        </w:rPr>
        <w:t xml:space="preserve"> and</w:t>
      </w:r>
      <w:r w:rsidRPr="002D11B7">
        <w:rPr>
          <w:rStyle w:val="EMPLOYMENTTEXT"/>
          <w:rFonts w:ascii="Arial" w:hAnsi="Arial" w:cs="Arial"/>
          <w:color w:val="auto"/>
          <w:sz w:val="28"/>
          <w:szCs w:val="28"/>
        </w:rPr>
        <w:t xml:space="preserve"> </w:t>
      </w:r>
      <w:r w:rsidR="00AD6165" w:rsidRPr="002D11B7">
        <w:rPr>
          <w:rStyle w:val="EMPLOYMENTTEXT"/>
          <w:rFonts w:ascii="Arial" w:hAnsi="Arial" w:cs="Arial"/>
          <w:color w:val="auto"/>
          <w:sz w:val="28"/>
          <w:szCs w:val="28"/>
        </w:rPr>
        <w:t>l</w:t>
      </w:r>
      <w:r w:rsidRPr="002D11B7">
        <w:rPr>
          <w:rStyle w:val="EMPLOYMENTTEXT"/>
          <w:rFonts w:ascii="Arial" w:hAnsi="Arial" w:cs="Arial"/>
          <w:color w:val="auto"/>
          <w:sz w:val="28"/>
          <w:szCs w:val="28"/>
        </w:rPr>
        <w:t>eagues to spread the message about the benefits of diversity and inclusion to Victorian sport.</w:t>
      </w:r>
    </w:p>
    <w:p w14:paraId="3429213F" w14:textId="77777777" w:rsidR="004C2594" w:rsidRPr="002D11B7" w:rsidRDefault="004C2594" w:rsidP="002D11B7">
      <w:pPr>
        <w:pStyle w:val="BasicParagraph"/>
        <w:suppressAutoHyphens/>
        <w:spacing w:line="240" w:lineRule="auto"/>
        <w:rPr>
          <w:rStyle w:val="EMPLOYMENTTEXT"/>
          <w:rFonts w:ascii="Arial" w:hAnsi="Arial" w:cs="Arial"/>
          <w:color w:val="auto"/>
          <w:sz w:val="28"/>
          <w:szCs w:val="28"/>
        </w:rPr>
      </w:pPr>
    </w:p>
    <w:p w14:paraId="28ED3CB7" w14:textId="07D749C8" w:rsidR="004C2594" w:rsidRPr="002D11B7" w:rsidRDefault="004C2594" w:rsidP="002D11B7">
      <w:pPr>
        <w:pStyle w:val="BasicParagraph"/>
        <w:suppressAutoHyphens/>
        <w:spacing w:line="240" w:lineRule="auto"/>
        <w:rPr>
          <w:rStyle w:val="EMPLOYMENTTEXT"/>
          <w:rFonts w:ascii="Arial" w:hAnsi="Arial" w:cs="Arial"/>
          <w:color w:val="auto"/>
          <w:sz w:val="28"/>
          <w:szCs w:val="28"/>
        </w:rPr>
      </w:pPr>
      <w:r w:rsidRPr="002D11B7">
        <w:rPr>
          <w:rStyle w:val="EMPLOYMENTTEXT"/>
          <w:rFonts w:ascii="Arial" w:hAnsi="Arial" w:cs="Arial"/>
          <w:color w:val="auto"/>
          <w:sz w:val="28"/>
          <w:szCs w:val="28"/>
        </w:rPr>
        <w:t>This campaign encourages you to take the lead</w:t>
      </w:r>
      <w:r w:rsidR="00D77E4F">
        <w:rPr>
          <w:rStyle w:val="EMPLOYMENTTEXT"/>
          <w:rFonts w:ascii="Arial" w:hAnsi="Arial" w:cs="Arial"/>
          <w:color w:val="auto"/>
          <w:sz w:val="28"/>
          <w:szCs w:val="28"/>
        </w:rPr>
        <w:t>,</w:t>
      </w:r>
      <w:r w:rsidRPr="002D11B7">
        <w:rPr>
          <w:rStyle w:val="EMPLOYMENTTEXT"/>
          <w:rFonts w:ascii="Arial" w:hAnsi="Arial" w:cs="Arial"/>
          <w:color w:val="auto"/>
          <w:sz w:val="28"/>
          <w:szCs w:val="28"/>
        </w:rPr>
        <w:t xml:space="preserve"> and embrace and encourage diversity within your organisation to achieve the best results for your sport.</w:t>
      </w:r>
    </w:p>
    <w:p w14:paraId="303EEF41" w14:textId="77777777" w:rsidR="004C2594" w:rsidRPr="002D11B7" w:rsidRDefault="004C2594" w:rsidP="002D11B7">
      <w:pPr>
        <w:pStyle w:val="BasicParagraph"/>
        <w:suppressAutoHyphens/>
        <w:spacing w:line="240" w:lineRule="auto"/>
        <w:rPr>
          <w:rStyle w:val="EMPLOYMENTTEXT"/>
          <w:rFonts w:ascii="Arial" w:hAnsi="Arial" w:cs="Arial"/>
          <w:color w:val="auto"/>
          <w:sz w:val="28"/>
          <w:szCs w:val="28"/>
        </w:rPr>
      </w:pPr>
    </w:p>
    <w:p w14:paraId="796D61FB" w14:textId="77777777" w:rsidR="004C2594" w:rsidRPr="002D11B7" w:rsidRDefault="004C2594" w:rsidP="002D11B7">
      <w:pPr>
        <w:pStyle w:val="BasicParagraph"/>
        <w:suppressAutoHyphens/>
        <w:spacing w:line="240" w:lineRule="auto"/>
        <w:rPr>
          <w:rStyle w:val="EMPLOYMENTTEXT"/>
          <w:rFonts w:ascii="Arial" w:hAnsi="Arial" w:cs="Arial"/>
          <w:color w:val="auto"/>
          <w:sz w:val="28"/>
          <w:szCs w:val="28"/>
        </w:rPr>
      </w:pPr>
      <w:r w:rsidRPr="002D11B7">
        <w:rPr>
          <w:rStyle w:val="EMPLOYMENTTEXT"/>
          <w:rFonts w:ascii="Arial" w:hAnsi="Arial" w:cs="Arial"/>
          <w:color w:val="auto"/>
          <w:sz w:val="28"/>
          <w:szCs w:val="28"/>
        </w:rPr>
        <w:t>Three new videos will be released between now and the end of June, with the first clip focusing on the importance of diverse committees in grassroots sport.</w:t>
      </w:r>
    </w:p>
    <w:p w14:paraId="7454E46C" w14:textId="77777777" w:rsidR="004C2594" w:rsidRPr="002D11B7" w:rsidRDefault="004C2594" w:rsidP="002D11B7">
      <w:pPr>
        <w:pStyle w:val="BasicParagraph"/>
        <w:suppressAutoHyphens/>
        <w:spacing w:line="240" w:lineRule="auto"/>
        <w:rPr>
          <w:rStyle w:val="EMPLOYMENTTEXT"/>
          <w:rFonts w:ascii="Arial" w:hAnsi="Arial" w:cs="Arial"/>
          <w:color w:val="auto"/>
          <w:sz w:val="28"/>
          <w:szCs w:val="28"/>
        </w:rPr>
      </w:pPr>
    </w:p>
    <w:p w14:paraId="77CC0861" w14:textId="12D8BB58" w:rsidR="004C2594" w:rsidRPr="002D11B7" w:rsidRDefault="004C2594" w:rsidP="002D11B7">
      <w:pPr>
        <w:pStyle w:val="BasicParagraph"/>
        <w:suppressAutoHyphens/>
        <w:spacing w:line="240" w:lineRule="auto"/>
        <w:rPr>
          <w:rStyle w:val="EMPLOYMENTTEXT"/>
          <w:rFonts w:ascii="Arial" w:hAnsi="Arial" w:cs="Arial"/>
          <w:color w:val="auto"/>
          <w:sz w:val="28"/>
          <w:szCs w:val="28"/>
        </w:rPr>
      </w:pPr>
      <w:r w:rsidRPr="002D11B7">
        <w:rPr>
          <w:rStyle w:val="EMPLOYMENTTEXT"/>
          <w:rFonts w:ascii="Arial" w:hAnsi="Arial" w:cs="Arial"/>
          <w:color w:val="auto"/>
          <w:sz w:val="28"/>
          <w:szCs w:val="28"/>
        </w:rPr>
        <w:t xml:space="preserve">Visit </w:t>
      </w:r>
      <w:hyperlink r:id="rId13" w:history="1">
        <w:r w:rsidR="00AD6165" w:rsidRPr="002D11B7">
          <w:rPr>
            <w:rStyle w:val="Hyperlink"/>
            <w:rFonts w:ascii="Arial" w:hAnsi="Arial" w:cs="Arial"/>
            <w:sz w:val="28"/>
            <w:szCs w:val="28"/>
          </w:rPr>
          <w:t>http://vicsport.com.au/industry/are-you-on-board/</w:t>
        </w:r>
      </w:hyperlink>
      <w:r w:rsidR="00AD6165" w:rsidRPr="002D11B7">
        <w:rPr>
          <w:rStyle w:val="Hyperlink"/>
          <w:rFonts w:ascii="Arial" w:hAnsi="Arial" w:cs="Arial"/>
          <w:sz w:val="28"/>
          <w:szCs w:val="28"/>
          <w:u w:val="none"/>
        </w:rPr>
        <w:t xml:space="preserve"> </w:t>
      </w:r>
      <w:r w:rsidRPr="002D11B7">
        <w:rPr>
          <w:rStyle w:val="EMPLOYMENTTEXT"/>
          <w:rFonts w:ascii="Arial" w:hAnsi="Arial" w:cs="Arial"/>
          <w:color w:val="auto"/>
          <w:sz w:val="28"/>
          <w:szCs w:val="28"/>
        </w:rPr>
        <w:t>to view</w:t>
      </w:r>
      <w:r w:rsidR="00AD6165" w:rsidRPr="002D11B7">
        <w:rPr>
          <w:rStyle w:val="EMPLOYMENTTEXT"/>
          <w:rFonts w:ascii="Arial" w:hAnsi="Arial" w:cs="Arial"/>
          <w:color w:val="auto"/>
          <w:sz w:val="28"/>
          <w:szCs w:val="28"/>
        </w:rPr>
        <w:t xml:space="preserve"> </w:t>
      </w:r>
      <w:r w:rsidR="007D6B39">
        <w:rPr>
          <w:rStyle w:val="EMPLOYMENTTEXT"/>
          <w:rFonts w:ascii="Arial" w:hAnsi="Arial" w:cs="Arial"/>
          <w:color w:val="auto"/>
          <w:sz w:val="28"/>
          <w:szCs w:val="28"/>
        </w:rPr>
        <w:t>the videos and learn more about the campaign.</w:t>
      </w:r>
    </w:p>
    <w:p w14:paraId="696A68E6" w14:textId="77777777" w:rsidR="004C2594" w:rsidRPr="002D11B7" w:rsidRDefault="004C2594" w:rsidP="002D11B7">
      <w:pPr>
        <w:pStyle w:val="BasicParagraph"/>
        <w:suppressAutoHyphens/>
        <w:spacing w:line="240" w:lineRule="auto"/>
        <w:rPr>
          <w:rStyle w:val="EMPLOYMENTTEXT"/>
          <w:rFonts w:ascii="Arial" w:hAnsi="Arial" w:cs="Arial"/>
          <w:sz w:val="28"/>
          <w:szCs w:val="28"/>
        </w:rPr>
      </w:pPr>
    </w:p>
    <w:p w14:paraId="525D4AA7" w14:textId="77777777" w:rsidR="000727F7" w:rsidRDefault="000727F7">
      <w:pPr>
        <w:rPr>
          <w:rFonts w:cs="Arial"/>
        </w:rPr>
      </w:pPr>
      <w:r>
        <w:rPr>
          <w:rFonts w:cs="Arial"/>
        </w:rPr>
        <w:br w:type="page"/>
      </w:r>
    </w:p>
    <w:p w14:paraId="5A4E2C84" w14:textId="79AF8CD8" w:rsidR="002557E1" w:rsidRDefault="004C2594" w:rsidP="004C2594">
      <w:pPr>
        <w:pStyle w:val="Heading1"/>
      </w:pPr>
      <w:bookmarkStart w:id="9" w:name="_Toc295991115"/>
      <w:r>
        <w:lastRenderedPageBreak/>
        <w:t xml:space="preserve">ANZSLA </w:t>
      </w:r>
      <w:r w:rsidR="00AD6165">
        <w:t>a</w:t>
      </w:r>
      <w:r>
        <w:t xml:space="preserve">nnual </w:t>
      </w:r>
      <w:r w:rsidR="00AD6165">
        <w:t>c</w:t>
      </w:r>
      <w:r>
        <w:t>onference</w:t>
      </w:r>
      <w:bookmarkEnd w:id="9"/>
    </w:p>
    <w:p w14:paraId="07DDCAB3" w14:textId="77777777" w:rsidR="004C2594" w:rsidRPr="004C2594" w:rsidRDefault="004C2594" w:rsidP="007D6B39"/>
    <w:p w14:paraId="66FF69FB" w14:textId="035D338A" w:rsidR="004C2594" w:rsidRPr="004C2594" w:rsidRDefault="004C2594" w:rsidP="007D6B39">
      <w:pPr>
        <w:pStyle w:val="BasicParagraph"/>
        <w:suppressAutoHyphens/>
        <w:spacing w:line="240" w:lineRule="auto"/>
        <w:rPr>
          <w:rStyle w:val="EMPLOYMENTTEXT"/>
          <w:rFonts w:ascii="Arial" w:hAnsi="Arial" w:cs="Arial"/>
          <w:sz w:val="28"/>
          <w:szCs w:val="28"/>
        </w:rPr>
      </w:pPr>
      <w:r w:rsidRPr="004C2594">
        <w:rPr>
          <w:rStyle w:val="EMPLOYMENTTEXT"/>
          <w:rFonts w:ascii="Arial" w:hAnsi="Arial" w:cs="Arial"/>
          <w:sz w:val="28"/>
          <w:szCs w:val="28"/>
        </w:rPr>
        <w:t>If you can get along to the Australia and New Zealand Sports Law Association</w:t>
      </w:r>
      <w:r w:rsidR="007D6B39">
        <w:rPr>
          <w:rStyle w:val="EMPLOYMENTTEXT"/>
          <w:rFonts w:ascii="Arial" w:hAnsi="Arial" w:cs="Arial"/>
          <w:sz w:val="28"/>
          <w:szCs w:val="28"/>
        </w:rPr>
        <w:t>’s</w:t>
      </w:r>
      <w:r w:rsidRPr="004C2594">
        <w:rPr>
          <w:rStyle w:val="EMPLOYMENTTEXT"/>
          <w:rFonts w:ascii="Arial" w:hAnsi="Arial" w:cs="Arial"/>
          <w:sz w:val="28"/>
          <w:szCs w:val="28"/>
        </w:rPr>
        <w:t xml:space="preserve"> annual conference on 14</w:t>
      </w:r>
      <w:r w:rsidR="00AD6165">
        <w:rPr>
          <w:rStyle w:val="EMPLOYMENTTEXT"/>
          <w:rFonts w:ascii="Arial" w:hAnsi="Arial" w:cs="Arial"/>
          <w:sz w:val="28"/>
          <w:szCs w:val="28"/>
        </w:rPr>
        <w:t>–</w:t>
      </w:r>
      <w:r w:rsidRPr="004C2594">
        <w:rPr>
          <w:rStyle w:val="EMPLOYMENTTEXT"/>
          <w:rFonts w:ascii="Arial" w:hAnsi="Arial" w:cs="Arial"/>
          <w:sz w:val="28"/>
          <w:szCs w:val="28"/>
        </w:rPr>
        <w:t>16 October</w:t>
      </w:r>
      <w:r w:rsidR="00D77E4F" w:rsidRPr="00D77E4F">
        <w:rPr>
          <w:rStyle w:val="EMPLOYMENTTEXT"/>
          <w:rFonts w:ascii="Arial" w:hAnsi="Arial" w:cs="Arial"/>
          <w:sz w:val="28"/>
          <w:szCs w:val="28"/>
        </w:rPr>
        <w:t xml:space="preserve"> </w:t>
      </w:r>
      <w:r w:rsidR="00D77E4F">
        <w:rPr>
          <w:rStyle w:val="EMPLOYMENTTEXT"/>
          <w:rFonts w:ascii="Arial" w:hAnsi="Arial" w:cs="Arial"/>
          <w:sz w:val="28"/>
          <w:szCs w:val="28"/>
        </w:rPr>
        <w:t>in Melbourne</w:t>
      </w:r>
      <w:r w:rsidR="00AD6165">
        <w:rPr>
          <w:rStyle w:val="EMPLOYMENTTEXT"/>
          <w:rFonts w:ascii="Arial" w:hAnsi="Arial" w:cs="Arial"/>
          <w:sz w:val="28"/>
          <w:szCs w:val="28"/>
        </w:rPr>
        <w:t xml:space="preserve">, </w:t>
      </w:r>
      <w:r w:rsidRPr="004C2594">
        <w:rPr>
          <w:rStyle w:val="EMPLOYMENTTEXT"/>
          <w:rFonts w:ascii="Arial" w:hAnsi="Arial" w:cs="Arial"/>
          <w:sz w:val="28"/>
          <w:szCs w:val="28"/>
        </w:rPr>
        <w:t>you w</w:t>
      </w:r>
      <w:r w:rsidR="00AD6165">
        <w:rPr>
          <w:rStyle w:val="EMPLOYMENTTEXT"/>
          <w:rFonts w:ascii="Arial" w:hAnsi="Arial" w:cs="Arial"/>
          <w:sz w:val="28"/>
          <w:szCs w:val="28"/>
        </w:rPr>
        <w:t>on’t</w:t>
      </w:r>
      <w:r w:rsidRPr="004C2594">
        <w:rPr>
          <w:rStyle w:val="EMPLOYMENTTEXT"/>
          <w:rFonts w:ascii="Arial" w:hAnsi="Arial" w:cs="Arial"/>
          <w:sz w:val="28"/>
          <w:szCs w:val="28"/>
        </w:rPr>
        <w:t xml:space="preserve"> regret it. This one is a bit special as it’s the 25th ANZSLA conference. If you work at the grassroots </w:t>
      </w:r>
      <w:r w:rsidR="00AD6165">
        <w:rPr>
          <w:rStyle w:val="EMPLOYMENTTEXT"/>
          <w:rFonts w:ascii="Arial" w:hAnsi="Arial" w:cs="Arial"/>
          <w:sz w:val="28"/>
          <w:szCs w:val="28"/>
        </w:rPr>
        <w:t>level</w:t>
      </w:r>
      <w:r w:rsidR="00D77E4F">
        <w:rPr>
          <w:rStyle w:val="EMPLOYMENTTEXT"/>
          <w:rFonts w:ascii="Arial" w:hAnsi="Arial" w:cs="Arial"/>
          <w:sz w:val="28"/>
          <w:szCs w:val="28"/>
        </w:rPr>
        <w:t>,</w:t>
      </w:r>
      <w:r w:rsidRPr="004C2594">
        <w:rPr>
          <w:rStyle w:val="EMPLOYMENTTEXT"/>
          <w:rFonts w:ascii="Arial" w:hAnsi="Arial" w:cs="Arial"/>
          <w:sz w:val="28"/>
          <w:szCs w:val="28"/>
        </w:rPr>
        <w:t xml:space="preserve"> it always pays to have a ‘big picture’ view of contemporary issues in sport. It puts issues at the local level in context and often gives you new insights from people who </w:t>
      </w:r>
      <w:r w:rsidR="00AD6165">
        <w:rPr>
          <w:rStyle w:val="EMPLOYMENTTEXT"/>
          <w:rFonts w:ascii="Arial" w:hAnsi="Arial" w:cs="Arial"/>
          <w:sz w:val="28"/>
          <w:szCs w:val="28"/>
        </w:rPr>
        <w:t>have ‘been there and done that’</w:t>
      </w:r>
      <w:r w:rsidRPr="004C2594">
        <w:rPr>
          <w:rStyle w:val="EMPLOYMENTTEXT"/>
          <w:rFonts w:ascii="Arial" w:hAnsi="Arial" w:cs="Arial"/>
          <w:sz w:val="28"/>
          <w:szCs w:val="28"/>
        </w:rPr>
        <w:t xml:space="preserve">. </w:t>
      </w:r>
    </w:p>
    <w:p w14:paraId="6F91BEDD" w14:textId="77777777" w:rsidR="004C2594" w:rsidRPr="004C2594" w:rsidRDefault="004C2594" w:rsidP="007D6B39">
      <w:pPr>
        <w:pStyle w:val="BasicParagraph"/>
        <w:suppressAutoHyphens/>
        <w:spacing w:line="240" w:lineRule="auto"/>
        <w:rPr>
          <w:rStyle w:val="EMPLOYMENTTEXT"/>
          <w:rFonts w:ascii="Arial" w:hAnsi="Arial" w:cs="Arial"/>
          <w:sz w:val="28"/>
          <w:szCs w:val="28"/>
        </w:rPr>
      </w:pPr>
    </w:p>
    <w:p w14:paraId="455407B7" w14:textId="77777777" w:rsidR="004C2594" w:rsidRPr="004C2594" w:rsidRDefault="004C2594" w:rsidP="007D6B39">
      <w:pPr>
        <w:pStyle w:val="BasicParagraph"/>
        <w:suppressAutoHyphens/>
        <w:spacing w:line="240" w:lineRule="auto"/>
        <w:rPr>
          <w:rStyle w:val="EMPLOYMENTTEXT"/>
          <w:rFonts w:ascii="Arial" w:hAnsi="Arial" w:cs="Arial"/>
          <w:sz w:val="28"/>
          <w:szCs w:val="28"/>
        </w:rPr>
      </w:pPr>
      <w:r w:rsidRPr="004C2594">
        <w:rPr>
          <w:rStyle w:val="EMPLOYMENTTEXT"/>
          <w:rFonts w:ascii="Arial" w:hAnsi="Arial" w:cs="Arial"/>
          <w:sz w:val="28"/>
          <w:szCs w:val="28"/>
        </w:rPr>
        <w:t xml:space="preserve">Speakers include David </w:t>
      </w:r>
      <w:proofErr w:type="spellStart"/>
      <w:r w:rsidRPr="004C2594">
        <w:rPr>
          <w:rStyle w:val="EMPLOYMENTTEXT"/>
          <w:rFonts w:ascii="Arial" w:hAnsi="Arial" w:cs="Arial"/>
          <w:sz w:val="28"/>
          <w:szCs w:val="28"/>
        </w:rPr>
        <w:t>Howman</w:t>
      </w:r>
      <w:proofErr w:type="spellEnd"/>
      <w:r w:rsidRPr="004C2594">
        <w:rPr>
          <w:rStyle w:val="EMPLOYMENTTEXT"/>
          <w:rFonts w:ascii="Arial" w:hAnsi="Arial" w:cs="Arial"/>
          <w:sz w:val="28"/>
          <w:szCs w:val="28"/>
        </w:rPr>
        <w:t xml:space="preserve"> (Director General of the World Anti-Doping Agency), Simon Hollingsworth (CEO of the Australian Sports Commission), Peggy O’Neil (President, Richmond Football Club) and </w:t>
      </w:r>
      <w:proofErr w:type="spellStart"/>
      <w:r w:rsidRPr="004C2594">
        <w:rPr>
          <w:rStyle w:val="EMPLOYMENTTEXT"/>
          <w:rFonts w:ascii="Arial" w:hAnsi="Arial" w:cs="Arial"/>
          <w:sz w:val="28"/>
          <w:szCs w:val="28"/>
        </w:rPr>
        <w:t>Dayle</w:t>
      </w:r>
      <w:proofErr w:type="spellEnd"/>
      <w:r w:rsidRPr="004C2594">
        <w:rPr>
          <w:rStyle w:val="EMPLOYMENTTEXT"/>
          <w:rFonts w:ascii="Arial" w:hAnsi="Arial" w:cs="Arial"/>
          <w:sz w:val="28"/>
          <w:szCs w:val="28"/>
        </w:rPr>
        <w:t xml:space="preserve"> Brown (General Manager of Integrity at Racing Victoria). </w:t>
      </w:r>
    </w:p>
    <w:p w14:paraId="43B8D2D1" w14:textId="77777777" w:rsidR="004C2594" w:rsidRPr="004C2594" w:rsidRDefault="004C2594" w:rsidP="007D6B39">
      <w:pPr>
        <w:pStyle w:val="BasicParagraph"/>
        <w:suppressAutoHyphens/>
        <w:spacing w:line="240" w:lineRule="auto"/>
        <w:rPr>
          <w:rStyle w:val="EMPLOYMENTTEXT"/>
          <w:rFonts w:ascii="Arial" w:hAnsi="Arial" w:cs="Arial"/>
          <w:sz w:val="28"/>
          <w:szCs w:val="28"/>
        </w:rPr>
      </w:pPr>
    </w:p>
    <w:p w14:paraId="247C85E0" w14:textId="7010DC87" w:rsidR="004C2594" w:rsidRPr="004C2594" w:rsidRDefault="007D6B39" w:rsidP="007D6B39">
      <w:pPr>
        <w:pStyle w:val="BasicParagraph"/>
        <w:suppressAutoHyphens/>
        <w:spacing w:line="240" w:lineRule="auto"/>
        <w:rPr>
          <w:rStyle w:val="EMPLOYMENTTEXT"/>
          <w:rFonts w:ascii="Arial" w:hAnsi="Arial" w:cs="Arial"/>
          <w:sz w:val="28"/>
          <w:szCs w:val="28"/>
        </w:rPr>
      </w:pPr>
      <w:r>
        <w:rPr>
          <w:rStyle w:val="EMPLOYMENTTEXT"/>
          <w:rFonts w:ascii="Arial" w:hAnsi="Arial" w:cs="Arial"/>
          <w:sz w:val="28"/>
          <w:szCs w:val="28"/>
        </w:rPr>
        <w:t xml:space="preserve">For </w:t>
      </w:r>
      <w:r w:rsidR="004C2594" w:rsidRPr="004C2594">
        <w:rPr>
          <w:rStyle w:val="EMPLOYMENTTEXT"/>
          <w:rFonts w:ascii="Arial" w:hAnsi="Arial" w:cs="Arial"/>
          <w:sz w:val="28"/>
          <w:szCs w:val="28"/>
        </w:rPr>
        <w:t>more information and registration detail</w:t>
      </w:r>
      <w:r w:rsidR="00AD6165">
        <w:rPr>
          <w:rStyle w:val="EMPLOYMENTTEXT"/>
          <w:rFonts w:ascii="Arial" w:hAnsi="Arial" w:cs="Arial"/>
          <w:sz w:val="28"/>
          <w:szCs w:val="28"/>
        </w:rPr>
        <w:t>s</w:t>
      </w:r>
      <w:r w:rsidR="004C2594" w:rsidRPr="004C2594">
        <w:rPr>
          <w:rStyle w:val="EMPLOYMENTTEXT"/>
          <w:rFonts w:ascii="Arial" w:hAnsi="Arial" w:cs="Arial"/>
          <w:sz w:val="28"/>
          <w:szCs w:val="28"/>
        </w:rPr>
        <w:t xml:space="preserve"> visit: </w:t>
      </w:r>
      <w:hyperlink r:id="rId14" w:history="1">
        <w:r w:rsidR="004C2594" w:rsidRPr="00D77E4F">
          <w:rPr>
            <w:rStyle w:val="Hyperlink"/>
            <w:rFonts w:ascii="Arial" w:hAnsi="Arial" w:cs="Arial"/>
            <w:sz w:val="28"/>
            <w:szCs w:val="28"/>
          </w:rPr>
          <w:t>https://anzsla</w:t>
        </w:r>
        <w:r w:rsidRPr="00D77E4F">
          <w:rPr>
            <w:rStyle w:val="Hyperlink"/>
            <w:rFonts w:ascii="Arial" w:hAnsi="Arial" w:cs="Arial"/>
            <w:sz w:val="28"/>
            <w:szCs w:val="28"/>
          </w:rPr>
          <w:t>.com/content/annual-conference</w:t>
        </w:r>
      </w:hyperlink>
    </w:p>
    <w:p w14:paraId="581D3634" w14:textId="77777777" w:rsidR="0008376E" w:rsidRDefault="0008376E" w:rsidP="00F1179F"/>
    <w:p w14:paraId="73B55589" w14:textId="77777777" w:rsidR="0008376E" w:rsidRDefault="0008376E" w:rsidP="00F1179F"/>
    <w:p w14:paraId="10F8D355" w14:textId="77777777" w:rsidR="0008376E" w:rsidRDefault="0008376E">
      <w:r>
        <w:br w:type="page"/>
      </w:r>
    </w:p>
    <w:p w14:paraId="1152677E" w14:textId="1A485698" w:rsidR="0008376E" w:rsidRDefault="0008376E" w:rsidP="0008376E">
      <w:pPr>
        <w:pStyle w:val="Heading1"/>
      </w:pPr>
      <w:r>
        <w:lastRenderedPageBreak/>
        <w:t>Kicking goals for youth equality</w:t>
      </w:r>
    </w:p>
    <w:p w14:paraId="38BE0212" w14:textId="77777777" w:rsidR="0008376E" w:rsidRDefault="0008376E" w:rsidP="0008376E"/>
    <w:p w14:paraId="6C624733" w14:textId="77777777" w:rsidR="0008376E" w:rsidRDefault="0008376E" w:rsidP="0008376E"/>
    <w:p w14:paraId="2A47786C" w14:textId="77777777" w:rsidR="0008376E" w:rsidRDefault="0008376E" w:rsidP="0008376E">
      <w:proofErr w:type="spellStart"/>
      <w:r>
        <w:t>UniSA</w:t>
      </w:r>
      <w:proofErr w:type="spellEnd"/>
      <w:r>
        <w:t xml:space="preserve"> recently took the spirit of its national Football United project to </w:t>
      </w:r>
      <w:proofErr w:type="spellStart"/>
      <w:r>
        <w:t>Whyalla</w:t>
      </w:r>
      <w:proofErr w:type="spellEnd"/>
      <w:r>
        <w:t xml:space="preserve"> Special Education Centre to highlight the significance of equality for students with special needs.</w:t>
      </w:r>
    </w:p>
    <w:p w14:paraId="642ED5FD" w14:textId="77777777" w:rsidR="0008376E" w:rsidRDefault="0008376E" w:rsidP="0008376E"/>
    <w:p w14:paraId="12E3824A" w14:textId="77777777" w:rsidR="0008376E" w:rsidRDefault="0008376E" w:rsidP="0008376E">
      <w:r>
        <w:t>On March 30, the South Australian Commissioner for Equal Opportunity Anne Gale scored the first goal of the new Sport for Rural Health program (S4RH) to show her desire for an inclusive attitude towards community youth sport.</w:t>
      </w:r>
    </w:p>
    <w:p w14:paraId="73D443C4" w14:textId="77777777" w:rsidR="0008376E" w:rsidRDefault="0008376E" w:rsidP="0008376E"/>
    <w:p w14:paraId="3D0A18B4" w14:textId="77777777" w:rsidR="0008376E" w:rsidRDefault="0008376E" w:rsidP="0008376E">
      <w:r>
        <w:t xml:space="preserve">The goal marked the launch of the first expansion of </w:t>
      </w:r>
      <w:proofErr w:type="spellStart"/>
      <w:r>
        <w:t>UniSA's</w:t>
      </w:r>
      <w:proofErr w:type="spellEnd"/>
      <w:r>
        <w:t xml:space="preserve"> Sport and Development program, run by the university's Division of Health Sciences, in the </w:t>
      </w:r>
      <w:proofErr w:type="spellStart"/>
      <w:r>
        <w:t>Whyalla</w:t>
      </w:r>
      <w:proofErr w:type="spellEnd"/>
      <w:r>
        <w:t xml:space="preserve"> region.</w:t>
      </w:r>
    </w:p>
    <w:p w14:paraId="3138B5E2" w14:textId="77777777" w:rsidR="0008376E" w:rsidRDefault="0008376E" w:rsidP="0008376E"/>
    <w:p w14:paraId="47627BFB" w14:textId="77777777" w:rsidR="0008376E" w:rsidRDefault="0008376E" w:rsidP="0008376E">
      <w:r>
        <w:t xml:space="preserve">This program includes the Football United program, which </w:t>
      </w:r>
      <w:proofErr w:type="spellStart"/>
      <w:r>
        <w:t>utilises</w:t>
      </w:r>
      <w:proofErr w:type="spellEnd"/>
      <w:r>
        <w:t xml:space="preserve"> passion for sport in disadvantaged youths to address a diverse spectrum of issues and needs.</w:t>
      </w:r>
    </w:p>
    <w:p w14:paraId="67A6665B" w14:textId="77777777" w:rsidR="0008376E" w:rsidRDefault="0008376E" w:rsidP="0008376E"/>
    <w:p w14:paraId="283B3263" w14:textId="77777777" w:rsidR="0008376E" w:rsidRDefault="0008376E" w:rsidP="0008376E">
      <w:r>
        <w:t xml:space="preserve">The campaign, already successfully being delivered across Adelaide, has been driven locally by students from </w:t>
      </w:r>
      <w:proofErr w:type="spellStart"/>
      <w:r>
        <w:t>UniSA</w:t>
      </w:r>
      <w:proofErr w:type="spellEnd"/>
      <w:r>
        <w:t xml:space="preserve"> </w:t>
      </w:r>
      <w:proofErr w:type="spellStart"/>
      <w:r>
        <w:t>Whyalla</w:t>
      </w:r>
      <w:proofErr w:type="spellEnd"/>
      <w:r>
        <w:t xml:space="preserve"> campus and Samaritan College who generously volunteer their time fortnightly to coach and push the concept of an inclusive society that preaches the Aussie sentiment of a 'fair go'.</w:t>
      </w:r>
    </w:p>
    <w:p w14:paraId="75B1A74B" w14:textId="77777777" w:rsidR="0008376E" w:rsidRDefault="0008376E" w:rsidP="0008376E"/>
    <w:p w14:paraId="0208D084" w14:textId="77777777" w:rsidR="0008376E" w:rsidRDefault="0008376E" w:rsidP="0008376E">
      <w:r>
        <w:t xml:space="preserve">Sport for Rural Health is the product of </w:t>
      </w:r>
      <w:proofErr w:type="gramStart"/>
      <w:r>
        <w:t>a collaboration</w:t>
      </w:r>
      <w:proofErr w:type="gramEnd"/>
      <w:r>
        <w:t xml:space="preserve"> between the </w:t>
      </w:r>
      <w:proofErr w:type="spellStart"/>
      <w:r>
        <w:t>UniSA's</w:t>
      </w:r>
      <w:proofErr w:type="spellEnd"/>
      <w:r>
        <w:t xml:space="preserve"> Sport and Development program and Department of Rural Health with the prospect of improving rural health through physical activity.</w:t>
      </w:r>
    </w:p>
    <w:p w14:paraId="3B6BDA36" w14:textId="77777777" w:rsidR="0008376E" w:rsidRDefault="0008376E" w:rsidP="0008376E"/>
    <w:p w14:paraId="2734158C" w14:textId="77777777" w:rsidR="0008376E" w:rsidRDefault="0008376E" w:rsidP="0008376E">
      <w:r>
        <w:t>Sport and Development program project support officer Alex Tran ran the launch in hope of taking the universal language of sport to youths with lesser opportunities.</w:t>
      </w:r>
    </w:p>
    <w:p w14:paraId="339F2E19" w14:textId="77777777" w:rsidR="0008376E" w:rsidRDefault="0008376E" w:rsidP="0008376E"/>
    <w:p w14:paraId="142B5B2E" w14:textId="77777777" w:rsidR="0008376E" w:rsidRDefault="0008376E" w:rsidP="0008376E">
      <w:r>
        <w:t xml:space="preserve">"The aim is to increase physical activity for young people with disabilities in the </w:t>
      </w:r>
      <w:proofErr w:type="spellStart"/>
      <w:r>
        <w:t>Whyalla</w:t>
      </w:r>
      <w:proofErr w:type="spellEnd"/>
      <w:r>
        <w:t xml:space="preserve"> community," he said.</w:t>
      </w:r>
    </w:p>
    <w:p w14:paraId="7CB83ECF" w14:textId="77777777" w:rsidR="0008376E" w:rsidRDefault="0008376E" w:rsidP="0008376E"/>
    <w:p w14:paraId="5E55AA7B" w14:textId="77777777" w:rsidR="0008376E" w:rsidRDefault="0008376E" w:rsidP="0008376E">
      <w:proofErr w:type="spellStart"/>
      <w:r>
        <w:t>Mr</w:t>
      </w:r>
      <w:proofErr w:type="spellEnd"/>
      <w:r>
        <w:t xml:space="preserve"> Tran said there was a great dual prospect to this remarkable initiative.</w:t>
      </w:r>
    </w:p>
    <w:p w14:paraId="177A286C" w14:textId="77777777" w:rsidR="0008376E" w:rsidRDefault="0008376E" w:rsidP="0008376E"/>
    <w:p w14:paraId="446D74C0" w14:textId="77777777" w:rsidR="0008376E" w:rsidRDefault="0008376E" w:rsidP="0008376E">
      <w:r>
        <w:t xml:space="preserve">"The program will facilitate community engagement by providing opportunities for young people with an intellectual disability to participate in free, </w:t>
      </w:r>
      <w:proofErr w:type="spellStart"/>
      <w:r>
        <w:t>organised</w:t>
      </w:r>
      <w:proofErr w:type="spellEnd"/>
      <w:r>
        <w:t>, physical activities and for university students and local community members to undertake leadership and coaching roles."</w:t>
      </w:r>
    </w:p>
    <w:p w14:paraId="434E8136" w14:textId="77777777" w:rsidR="0008376E" w:rsidRDefault="0008376E" w:rsidP="0008376E"/>
    <w:p w14:paraId="3624C876" w14:textId="77777777" w:rsidR="0008376E" w:rsidRDefault="0008376E" w:rsidP="0008376E">
      <w:proofErr w:type="spellStart"/>
      <w:r>
        <w:t>Whyalla</w:t>
      </w:r>
      <w:proofErr w:type="spellEnd"/>
      <w:r>
        <w:t xml:space="preserve"> Special Education Centre principal Michelle </w:t>
      </w:r>
      <w:proofErr w:type="spellStart"/>
      <w:r>
        <w:t>Grocke</w:t>
      </w:r>
      <w:proofErr w:type="spellEnd"/>
      <w:r>
        <w:t xml:space="preserve"> hoped the skill development would spark greater confidence in the children to strive for involvement in community clubs.</w:t>
      </w:r>
    </w:p>
    <w:p w14:paraId="35BFD1C1" w14:textId="77777777" w:rsidR="0008376E" w:rsidRDefault="0008376E" w:rsidP="0008376E"/>
    <w:p w14:paraId="3C2B211F" w14:textId="77777777" w:rsidR="0008376E" w:rsidRDefault="0008376E" w:rsidP="0008376E">
      <w:r>
        <w:t xml:space="preserve">"The children are good at sport," </w:t>
      </w:r>
      <w:proofErr w:type="spellStart"/>
      <w:r>
        <w:t>Ms</w:t>
      </w:r>
      <w:proofErr w:type="spellEnd"/>
      <w:r>
        <w:t xml:space="preserve"> </w:t>
      </w:r>
      <w:proofErr w:type="spellStart"/>
      <w:r>
        <w:t>Grocke</w:t>
      </w:r>
      <w:proofErr w:type="spellEnd"/>
      <w:r>
        <w:t xml:space="preserve"> said.</w:t>
      </w:r>
    </w:p>
    <w:p w14:paraId="5DA27C53" w14:textId="77777777" w:rsidR="0008376E" w:rsidRDefault="0008376E" w:rsidP="0008376E">
      <w:r>
        <w:t xml:space="preserve">"And we hope to better their opportunities to </w:t>
      </w:r>
      <w:proofErr w:type="spellStart"/>
      <w:r>
        <w:t>utilise</w:t>
      </w:r>
      <w:proofErr w:type="spellEnd"/>
      <w:r>
        <w:t xml:space="preserve"> their skills in mainstream sport and, most importantly, enjoy themselves."</w:t>
      </w:r>
    </w:p>
    <w:p w14:paraId="1ADEAA7D" w14:textId="77777777" w:rsidR="0008376E" w:rsidRDefault="0008376E" w:rsidP="0008376E"/>
    <w:p w14:paraId="3D8862BB" w14:textId="77777777" w:rsidR="0008376E" w:rsidRDefault="0008376E" w:rsidP="0008376E">
      <w:r>
        <w:t xml:space="preserve">About 90 per cent of children at the </w:t>
      </w:r>
      <w:proofErr w:type="spellStart"/>
      <w:r>
        <w:t>centre</w:t>
      </w:r>
      <w:proofErr w:type="spellEnd"/>
      <w:r>
        <w:t xml:space="preserve"> expressed an interest to continue playing sports after their first training session.</w:t>
      </w:r>
    </w:p>
    <w:p w14:paraId="6B3F3AED" w14:textId="77777777" w:rsidR="0008376E" w:rsidRDefault="0008376E" w:rsidP="0008376E"/>
    <w:p w14:paraId="26A0E8B8" w14:textId="2D64721D" w:rsidR="0008376E" w:rsidRDefault="0008376E" w:rsidP="0008376E">
      <w:proofErr w:type="spellStart"/>
      <w:r>
        <w:t>Ms</w:t>
      </w:r>
      <w:proofErr w:type="spellEnd"/>
      <w:r>
        <w:t xml:space="preserve"> </w:t>
      </w:r>
      <w:proofErr w:type="spellStart"/>
      <w:r>
        <w:t>Grocke</w:t>
      </w:r>
      <w:proofErr w:type="spellEnd"/>
      <w:r>
        <w:t xml:space="preserve"> said the school was grateful for the vast skills the children would gain from the program and the significance of an inclusive environment. "Equality and participation are so important for students with special needs," </w:t>
      </w:r>
      <w:proofErr w:type="spellStart"/>
      <w:r>
        <w:t>Ms</w:t>
      </w:r>
      <w:proofErr w:type="spellEnd"/>
      <w:r>
        <w:t xml:space="preserve"> </w:t>
      </w:r>
      <w:proofErr w:type="spellStart"/>
      <w:r>
        <w:t>Grocke</w:t>
      </w:r>
      <w:proofErr w:type="spellEnd"/>
      <w:r>
        <w:t xml:space="preserve"> said.</w:t>
      </w:r>
    </w:p>
    <w:p w14:paraId="52C1F374" w14:textId="77777777" w:rsidR="0008376E" w:rsidRDefault="0008376E" w:rsidP="0008376E"/>
    <w:p w14:paraId="060C9C09" w14:textId="77777777" w:rsidR="0008376E" w:rsidRDefault="0008376E" w:rsidP="0008376E">
      <w:r>
        <w:t>"The communication and social skills they will gain from the team environment built in the program will be wonderful for their self-esteem."</w:t>
      </w:r>
    </w:p>
    <w:p w14:paraId="2CCAB9CC" w14:textId="77777777" w:rsidR="0008376E" w:rsidRDefault="0008376E" w:rsidP="0008376E">
      <w:proofErr w:type="spellStart"/>
      <w:r>
        <w:t>UniSA</w:t>
      </w:r>
      <w:proofErr w:type="spellEnd"/>
      <w:r>
        <w:t xml:space="preserve"> Department of Rural Health manager Mellissa Kruger said the unique Sport for Rural Health initiative was acknowledging the need for health outcomes for groups like children with special needs, who are often left out.</w:t>
      </w:r>
    </w:p>
    <w:p w14:paraId="75A58347" w14:textId="77777777" w:rsidR="0008376E" w:rsidRDefault="0008376E" w:rsidP="0008376E"/>
    <w:p w14:paraId="7846873F" w14:textId="77777777" w:rsidR="0008376E" w:rsidRDefault="0008376E" w:rsidP="0008376E">
      <w:r>
        <w:t>"The program allows us to give rural university students a unique opportunity whilst making a real contribution to the health and well-being of children with special needs."</w:t>
      </w:r>
    </w:p>
    <w:p w14:paraId="017A9A81" w14:textId="77777777" w:rsidR="0008376E" w:rsidRDefault="0008376E" w:rsidP="0008376E"/>
    <w:p w14:paraId="44BF684F" w14:textId="77777777" w:rsidR="0008376E" w:rsidRDefault="0008376E" w:rsidP="0008376E">
      <w:proofErr w:type="spellStart"/>
      <w:r>
        <w:t>Whyalla</w:t>
      </w:r>
      <w:proofErr w:type="spellEnd"/>
      <w:r>
        <w:t xml:space="preserve"> born and bred, </w:t>
      </w:r>
      <w:proofErr w:type="spellStart"/>
      <w:r>
        <w:t>Ms</w:t>
      </w:r>
      <w:proofErr w:type="spellEnd"/>
      <w:r>
        <w:t xml:space="preserve"> Kruger hopes to expand the campaign to reach further rural communities surrounding </w:t>
      </w:r>
      <w:proofErr w:type="spellStart"/>
      <w:r>
        <w:t>Whyalla</w:t>
      </w:r>
      <w:proofErr w:type="spellEnd"/>
      <w:r>
        <w:t xml:space="preserve"> to inspire youths with the magic of sport.</w:t>
      </w:r>
    </w:p>
    <w:p w14:paraId="578603C7" w14:textId="77777777" w:rsidR="0008376E" w:rsidRDefault="0008376E" w:rsidP="0008376E"/>
    <w:p w14:paraId="7E11723E" w14:textId="77777777" w:rsidR="0008376E" w:rsidRDefault="0008376E" w:rsidP="0008376E">
      <w:r>
        <w:t xml:space="preserve">SA Commissioner for Equal Opportunity Anne Gale drove the nostalgic road up to her hometown of </w:t>
      </w:r>
      <w:proofErr w:type="spellStart"/>
      <w:r>
        <w:t>Whyalla</w:t>
      </w:r>
      <w:proofErr w:type="spellEnd"/>
      <w:r>
        <w:t xml:space="preserve"> last Monday in the hope of igniting excitement in the children to get involved in the program.</w:t>
      </w:r>
    </w:p>
    <w:p w14:paraId="4B4BDCFC" w14:textId="77777777" w:rsidR="0008376E" w:rsidRDefault="0008376E" w:rsidP="0008376E"/>
    <w:p w14:paraId="7E58A2AA" w14:textId="77777777" w:rsidR="0008376E" w:rsidRDefault="0008376E" w:rsidP="0008376E">
      <w:r>
        <w:t xml:space="preserve">"It's all about the children's confidence and driving the importance of equal opportunities across the state," </w:t>
      </w:r>
      <w:proofErr w:type="spellStart"/>
      <w:r>
        <w:t>Ms</w:t>
      </w:r>
      <w:proofErr w:type="spellEnd"/>
      <w:r>
        <w:t xml:space="preserve"> Gale said.</w:t>
      </w:r>
    </w:p>
    <w:p w14:paraId="29655490" w14:textId="77777777" w:rsidR="0008376E" w:rsidRDefault="0008376E" w:rsidP="0008376E">
      <w:r>
        <w:t>"The campaign promotes participation for all, no matter what your background or capabilities are."</w:t>
      </w:r>
    </w:p>
    <w:p w14:paraId="38697FDF" w14:textId="77777777" w:rsidR="0008376E" w:rsidRDefault="0008376E" w:rsidP="0008376E"/>
    <w:p w14:paraId="2F69D515" w14:textId="77777777" w:rsidR="0008376E" w:rsidRDefault="0008376E" w:rsidP="0008376E">
      <w:proofErr w:type="spellStart"/>
      <w:r>
        <w:t>Ms</w:t>
      </w:r>
      <w:proofErr w:type="spellEnd"/>
      <w:r>
        <w:t xml:space="preserve"> Gale said the partnership between the University of South Australia in Adelaide and </w:t>
      </w:r>
      <w:proofErr w:type="spellStart"/>
      <w:r>
        <w:t>Whyalla</w:t>
      </w:r>
      <w:proofErr w:type="spellEnd"/>
      <w:r>
        <w:t xml:space="preserve">, the Department of Rural Health, </w:t>
      </w:r>
      <w:proofErr w:type="spellStart"/>
      <w:r>
        <w:t>Whyalla</w:t>
      </w:r>
      <w:proofErr w:type="spellEnd"/>
      <w:r>
        <w:t xml:space="preserve"> </w:t>
      </w:r>
      <w:r>
        <w:lastRenderedPageBreak/>
        <w:t xml:space="preserve">Special Education Centre and </w:t>
      </w:r>
      <w:proofErr w:type="spellStart"/>
      <w:r>
        <w:t>Whyalla</w:t>
      </w:r>
      <w:proofErr w:type="spellEnd"/>
      <w:r>
        <w:t xml:space="preserve"> City Council highlighted the community spirit behind this campaign.</w:t>
      </w:r>
    </w:p>
    <w:p w14:paraId="425B5D10" w14:textId="77777777" w:rsidR="0008376E" w:rsidRDefault="0008376E" w:rsidP="0008376E"/>
    <w:p w14:paraId="0A204606" w14:textId="77777777" w:rsidR="0008376E" w:rsidRDefault="0008376E" w:rsidP="0008376E">
      <w:r>
        <w:t xml:space="preserve">"This place is special to me," </w:t>
      </w:r>
      <w:proofErr w:type="spellStart"/>
      <w:r>
        <w:t>Ms</w:t>
      </w:r>
      <w:proofErr w:type="spellEnd"/>
      <w:r>
        <w:t xml:space="preserve"> Gale said.</w:t>
      </w:r>
    </w:p>
    <w:p w14:paraId="460DFA7D" w14:textId="77777777" w:rsidR="0008376E" w:rsidRDefault="0008376E" w:rsidP="0008376E"/>
    <w:p w14:paraId="132AFAEC" w14:textId="77777777" w:rsidR="0008376E" w:rsidRDefault="0008376E" w:rsidP="0008376E">
      <w:r>
        <w:t xml:space="preserve">"I played on the oval that borders the </w:t>
      </w:r>
      <w:proofErr w:type="spellStart"/>
      <w:r>
        <w:t>Whyalla</w:t>
      </w:r>
      <w:proofErr w:type="spellEnd"/>
      <w:r>
        <w:t xml:space="preserve"> Special School at Nicholson Avenue Primary School and I'm so pleased to see </w:t>
      </w:r>
      <w:proofErr w:type="spellStart"/>
      <w:r>
        <w:t>Whyalla</w:t>
      </w:r>
      <w:proofErr w:type="spellEnd"/>
      <w:r>
        <w:t xml:space="preserve"> so passionate about equality for their youths.</w:t>
      </w:r>
    </w:p>
    <w:p w14:paraId="214F78C9" w14:textId="77777777" w:rsidR="0008376E" w:rsidRDefault="0008376E" w:rsidP="0008376E"/>
    <w:p w14:paraId="7C91029A" w14:textId="3183A88A" w:rsidR="00744EDF" w:rsidRDefault="0008376E" w:rsidP="0008376E">
      <w:r>
        <w:t>"I mean</w:t>
      </w:r>
      <w:proofErr w:type="gramStart"/>
      <w:r>
        <w:t>,</w:t>
      </w:r>
      <w:proofErr w:type="gramEnd"/>
      <w:r>
        <w:t xml:space="preserve"> I was one of them."</w:t>
      </w:r>
      <w:r w:rsidR="00744EDF">
        <w:br w:type="page"/>
      </w:r>
    </w:p>
    <w:p w14:paraId="621DBE1C" w14:textId="569FD088" w:rsidR="00F7361B" w:rsidRPr="00100955" w:rsidRDefault="004C2594" w:rsidP="006A3D1E">
      <w:pPr>
        <w:pStyle w:val="Heading1"/>
      </w:pPr>
      <w:bookmarkStart w:id="10" w:name="_Toc295991116"/>
      <w:r>
        <w:lastRenderedPageBreak/>
        <w:t>Conversation needed on transphobia in sport</w:t>
      </w:r>
      <w:bookmarkEnd w:id="10"/>
    </w:p>
    <w:p w14:paraId="2A13353B" w14:textId="77777777" w:rsidR="00F7361B" w:rsidRDefault="00F7361B" w:rsidP="00F7361B"/>
    <w:p w14:paraId="150EE066" w14:textId="6E15172D" w:rsidR="004C2594" w:rsidRDefault="004C2594" w:rsidP="004C2594">
      <w:r>
        <w:t>While efforts to eradicate homophobia from sport are gaining traction, a leading advis</w:t>
      </w:r>
      <w:r w:rsidR="00AD6165">
        <w:t>e</w:t>
      </w:r>
      <w:r>
        <w:t xml:space="preserve">r on gender identity </w:t>
      </w:r>
      <w:r w:rsidR="00AD6165">
        <w:t>matters</w:t>
      </w:r>
      <w:r>
        <w:t xml:space="preserve"> says the issue of transphobia in sport is still slipping under the radar.</w:t>
      </w:r>
    </w:p>
    <w:p w14:paraId="619B7C41" w14:textId="77777777" w:rsidR="004C2594" w:rsidRDefault="004C2594" w:rsidP="004C2594"/>
    <w:p w14:paraId="76C35D5A" w14:textId="367F81DE" w:rsidR="004C2594" w:rsidRDefault="004C2594" w:rsidP="004C2594">
      <w:r>
        <w:t xml:space="preserve">Speaking at a Play by the Rules forum on homophobia in sport in November 2014, Peter </w:t>
      </w:r>
      <w:proofErr w:type="spellStart"/>
      <w:r>
        <w:t>Hyndal</w:t>
      </w:r>
      <w:proofErr w:type="spellEnd"/>
      <w:r>
        <w:t xml:space="preserve"> said that although there had been more progress on the issue of homophobia in sport in the past 12 months, </w:t>
      </w:r>
      <w:r w:rsidR="00AD6165">
        <w:t xml:space="preserve">there was a lot more work to be done </w:t>
      </w:r>
      <w:r>
        <w:t>on issues affecting transgender people</w:t>
      </w:r>
      <w:r w:rsidR="00AD6165">
        <w:t>.</w:t>
      </w:r>
    </w:p>
    <w:p w14:paraId="24FAA8D9" w14:textId="77777777" w:rsidR="004C2594" w:rsidRDefault="004C2594" w:rsidP="004C2594"/>
    <w:p w14:paraId="3F2C6180" w14:textId="77777777" w:rsidR="004C2594" w:rsidRDefault="004C2594" w:rsidP="004C2594">
      <w:r>
        <w:t xml:space="preserve">One of the first challenges for administrators is to differentiate the term homophobic from transphobic. </w:t>
      </w:r>
    </w:p>
    <w:p w14:paraId="74D79B76" w14:textId="77777777" w:rsidR="004C2594" w:rsidRDefault="004C2594" w:rsidP="004C2594"/>
    <w:p w14:paraId="3FE13DA8" w14:textId="24A54F15" w:rsidR="004C2594" w:rsidRDefault="004C2594" w:rsidP="004C2594">
      <w:r>
        <w:t>Broadly:</w:t>
      </w:r>
    </w:p>
    <w:p w14:paraId="66382990" w14:textId="77777777" w:rsidR="004C2594" w:rsidRDefault="004C2594" w:rsidP="004C2594"/>
    <w:p w14:paraId="3F072887" w14:textId="77777777" w:rsidR="004C2594" w:rsidRDefault="004C2594" w:rsidP="004C2594">
      <w:r>
        <w:t>Homophobia is vilifying someone on the basis of their sexual orientation.</w:t>
      </w:r>
    </w:p>
    <w:p w14:paraId="0E73FEF9" w14:textId="77777777" w:rsidR="004C2594" w:rsidRDefault="004C2594" w:rsidP="004C2594"/>
    <w:p w14:paraId="10AA9C5C" w14:textId="77777777" w:rsidR="004C2594" w:rsidRDefault="004C2594" w:rsidP="004C2594">
      <w:r>
        <w:t xml:space="preserve">Transphobia is vilifying someone on the basis of their gender identity. </w:t>
      </w:r>
    </w:p>
    <w:p w14:paraId="130948BD" w14:textId="77777777" w:rsidR="004C2594" w:rsidRDefault="004C2594" w:rsidP="004C2594"/>
    <w:p w14:paraId="7C3D3CAD" w14:textId="00264B25" w:rsidR="004C2594" w:rsidRDefault="004C2594" w:rsidP="004C2594">
      <w:r>
        <w:t xml:space="preserve">Transphobia is usually associated with the umbrella term </w:t>
      </w:r>
      <w:r w:rsidR="00AD6165">
        <w:t>‘</w:t>
      </w:r>
      <w:r>
        <w:t>transgender</w:t>
      </w:r>
      <w:r w:rsidR="00AD6165">
        <w:t>’</w:t>
      </w:r>
      <w:r w:rsidR="007D6B39">
        <w:t>,</w:t>
      </w:r>
      <w:r>
        <w:t xml:space="preserve"> which refers to a person whose psychological self (gender identity) is different from their physical sex as recorded at birth. One example is someone born female, who has a male gender identity and who now lives and presents as a man. However</w:t>
      </w:r>
      <w:r w:rsidR="00AD6165">
        <w:t>,</w:t>
      </w:r>
      <w:r>
        <w:t xml:space="preserve"> there are many other examples</w:t>
      </w:r>
      <w:r w:rsidR="007D6B39">
        <w:t>,</w:t>
      </w:r>
      <w:r>
        <w:t xml:space="preserve"> including people who do not express themselves as exclusively male or female.</w:t>
      </w:r>
    </w:p>
    <w:p w14:paraId="139F6E47" w14:textId="77777777" w:rsidR="004C2594" w:rsidRDefault="004C2594" w:rsidP="004C2594"/>
    <w:p w14:paraId="544DAF15" w14:textId="1FA13187" w:rsidR="004C2594" w:rsidRDefault="004C2594" w:rsidP="004C2594">
      <w:r>
        <w:t>If sports clubs are to welcom</w:t>
      </w:r>
      <w:r w:rsidR="007D6B39">
        <w:t>e</w:t>
      </w:r>
      <w:r>
        <w:t xml:space="preserve"> people of all genders, including transgender people, then issues of discrimination and equal access to facilities and services need to be addressed.</w:t>
      </w:r>
    </w:p>
    <w:p w14:paraId="66566206" w14:textId="77777777" w:rsidR="004C2594" w:rsidRDefault="004C2594" w:rsidP="004C2594"/>
    <w:p w14:paraId="4342AABF" w14:textId="45BDB94B" w:rsidR="004C2594" w:rsidRDefault="004C2594" w:rsidP="004C2594">
      <w:r>
        <w:t>Many sports administrators may only become aware when a cris</w:t>
      </w:r>
      <w:r w:rsidR="00977327">
        <w:t>i</w:t>
      </w:r>
      <w:r>
        <w:t>s arises, such as conflict over a transitioning woman using the women’s toilet, or a transitioning man looking to play in a men’s team. These issues don’t just affect sports administrators</w:t>
      </w:r>
      <w:r w:rsidR="007D6B39">
        <w:t>,</w:t>
      </w:r>
      <w:r>
        <w:t xml:space="preserve"> they also have an unnecessarily negative impact on the lives of transgender people. In fact</w:t>
      </w:r>
      <w:r w:rsidR="007D6B39">
        <w:t>,</w:t>
      </w:r>
      <w:r>
        <w:t xml:space="preserve"> access to change rooms and sporting competition were the two major issues raised by transgender people who took part in 2012 research conducted by the Equality Network on behalf of Scottish sport</w:t>
      </w:r>
      <w:r w:rsidR="00904852">
        <w:t xml:space="preserve"> (</w:t>
      </w:r>
      <w:hyperlink r:id="rId15" w:history="1">
        <w:r w:rsidR="00904852" w:rsidRPr="009F03A2">
          <w:rPr>
            <w:rStyle w:val="Hyperlink"/>
          </w:rPr>
          <w:t>http://www.equality-network.org/wp-content/uploads/2013/03/Out-for-Sport-Report.pdf</w:t>
        </w:r>
      </w:hyperlink>
      <w:r w:rsidR="00904852">
        <w:t>)</w:t>
      </w:r>
      <w:r>
        <w:t>.</w:t>
      </w:r>
      <w:r w:rsidR="00904852">
        <w:t xml:space="preserve"> </w:t>
      </w:r>
    </w:p>
    <w:p w14:paraId="00940A36" w14:textId="77777777" w:rsidR="004C2594" w:rsidRDefault="004C2594" w:rsidP="004C2594"/>
    <w:p w14:paraId="4A586992" w14:textId="77777777" w:rsidR="004C2594" w:rsidRDefault="004C2594" w:rsidP="004C2594">
      <w:r>
        <w:lastRenderedPageBreak/>
        <w:t xml:space="preserve">Beyond the policy and facility issues, survey respondents also highlighted their lack of confidence as a barrier to sports participation. </w:t>
      </w:r>
    </w:p>
    <w:p w14:paraId="1BC78753" w14:textId="77777777" w:rsidR="004C2594" w:rsidRDefault="004C2594" w:rsidP="004C2594"/>
    <w:p w14:paraId="6F9D2D5D" w14:textId="231C16A0" w:rsidR="004C2594" w:rsidRDefault="00977327" w:rsidP="004C2594">
      <w:r>
        <w:t>‘</w:t>
      </w:r>
      <w:r w:rsidR="004C2594">
        <w:t>There is a fear. You don’t know till you’ve come out whether or not people will have a problem,</w:t>
      </w:r>
      <w:r>
        <w:t>’</w:t>
      </w:r>
      <w:r w:rsidR="004C2594">
        <w:t xml:space="preserve"> one transgender woman said.</w:t>
      </w:r>
    </w:p>
    <w:p w14:paraId="079CC169" w14:textId="77777777" w:rsidR="00977327" w:rsidRDefault="00977327" w:rsidP="004C2594"/>
    <w:p w14:paraId="7BE229AA" w14:textId="687FE5E7" w:rsidR="004C2594" w:rsidRDefault="004C2594" w:rsidP="004C2594">
      <w:r>
        <w:t xml:space="preserve">Another respondent commented: </w:t>
      </w:r>
      <w:r w:rsidR="00977327">
        <w:t>‘</w:t>
      </w:r>
      <w:r>
        <w:t xml:space="preserve">I was so badly burned by the experience [I had] in sport I would have to have a great deal of support and encouragement to even consider getting back into any sport, as the abuse I received </w:t>
      </w:r>
      <w:proofErr w:type="spellStart"/>
      <w:r>
        <w:t>dehumanised</w:t>
      </w:r>
      <w:proofErr w:type="spellEnd"/>
      <w:r>
        <w:t xml:space="preserve"> me: I could never court that feeling again</w:t>
      </w:r>
      <w:r w:rsidR="00977327">
        <w:t>’</w:t>
      </w:r>
      <w:r>
        <w:t>.</w:t>
      </w:r>
    </w:p>
    <w:p w14:paraId="509F2FC0" w14:textId="77777777" w:rsidR="004C2594" w:rsidRDefault="004C2594" w:rsidP="004C2594"/>
    <w:p w14:paraId="6E439344" w14:textId="0B649BF2" w:rsidR="00977327" w:rsidRDefault="00977327" w:rsidP="004C2594">
      <w:r>
        <w:t>P</w:t>
      </w:r>
      <w:r w:rsidR="004C2594">
        <w:t xml:space="preserve">art of the reason we don’t see these issues all the time is that the barriers are currently so large that there just aren’t many transgender people participating in sport. </w:t>
      </w:r>
    </w:p>
    <w:p w14:paraId="07E9CA1A" w14:textId="77777777" w:rsidR="00977327" w:rsidRDefault="00977327" w:rsidP="004C2594"/>
    <w:p w14:paraId="2E6559B7" w14:textId="1D136CDE" w:rsidR="004C2594" w:rsidRDefault="00977327" w:rsidP="004C2594">
      <w:r>
        <w:t>‘</w:t>
      </w:r>
      <w:r w:rsidR="004C2594">
        <w:t>We need to start thinking about these issues so that we can find ways to solve this problem</w:t>
      </w:r>
      <w:r>
        <w:t>,’</w:t>
      </w:r>
      <w:r w:rsidR="004C2594">
        <w:t xml:space="preserve"> </w:t>
      </w:r>
      <w:proofErr w:type="spellStart"/>
      <w:r w:rsidR="004C2594">
        <w:t>Hyndal</w:t>
      </w:r>
      <w:proofErr w:type="spellEnd"/>
      <w:r w:rsidR="004C2594">
        <w:t xml:space="preserve"> said. </w:t>
      </w:r>
      <w:r>
        <w:t>‘</w:t>
      </w:r>
      <w:r w:rsidR="004C2594">
        <w:t>Making sports more inclusive is a win for everybody.</w:t>
      </w:r>
      <w:r>
        <w:t>’</w:t>
      </w:r>
    </w:p>
    <w:p w14:paraId="05F7C639" w14:textId="77777777" w:rsidR="004C2594" w:rsidRDefault="004C2594" w:rsidP="004C2594"/>
    <w:p w14:paraId="012F9E2C" w14:textId="27F7D72B" w:rsidR="004C2594" w:rsidRDefault="004C2594" w:rsidP="004C2594">
      <w:r>
        <w:t>In April 2</w:t>
      </w:r>
      <w:r w:rsidR="005E075E">
        <w:t>01</w:t>
      </w:r>
      <w:r>
        <w:t>3 ABC Broken Hill reported on the expansion of the Silver City’s sporting pedigree</w:t>
      </w:r>
      <w:r w:rsidR="005E075E">
        <w:t>,</w:t>
      </w:r>
      <w:r>
        <w:t xml:space="preserve"> with </w:t>
      </w:r>
      <w:proofErr w:type="spellStart"/>
      <w:r>
        <w:t>Kirsti</w:t>
      </w:r>
      <w:proofErr w:type="spellEnd"/>
      <w:r>
        <w:t xml:space="preserve"> Miller becoming the first [openly] transgender footballer in the city’s history to make her debut i</w:t>
      </w:r>
      <w:r w:rsidR="00977327">
        <w:t>n the local women’s Australian r</w:t>
      </w:r>
      <w:r>
        <w:t>ules competition.</w:t>
      </w:r>
    </w:p>
    <w:p w14:paraId="0D7C3AA6" w14:textId="77777777" w:rsidR="004C2594" w:rsidRDefault="004C2594" w:rsidP="004C2594"/>
    <w:p w14:paraId="1AD3A58D" w14:textId="77777777" w:rsidR="004C2594" w:rsidRDefault="004C2594" w:rsidP="004C2594">
      <w:r>
        <w:t>Less than two months later, following alleged transphobic remarks made against her, Miller made a formal complaint to the league and when she wasn’t satisfied with the response, took to social media to outline her case.</w:t>
      </w:r>
    </w:p>
    <w:p w14:paraId="376447CD" w14:textId="77777777" w:rsidR="004C2594" w:rsidRDefault="004C2594" w:rsidP="004C2594"/>
    <w:p w14:paraId="71E29FC9" w14:textId="04A551A7" w:rsidR="004C2594" w:rsidRDefault="004C2594" w:rsidP="004C2594">
      <w:r>
        <w:t>She sought to move to another club, yet delays with the transfer prompted Miller to comment that</w:t>
      </w:r>
      <w:r w:rsidR="00977327">
        <w:t>,</w:t>
      </w:r>
      <w:r>
        <w:t xml:space="preserve"> </w:t>
      </w:r>
      <w:r w:rsidR="00977327">
        <w:t>‘</w:t>
      </w:r>
      <w:r>
        <w:t>Apparently the new club had to run it by the other team members to see if they wanted me to be in their team and they had to put it to the board. I’ve never seen this happen to any other player so I think they’ve learnt nothing so far. If you’re a person of difference, do they h</w:t>
      </w:r>
      <w:r w:rsidR="00977327">
        <w:t>ave to have a vote?’</w:t>
      </w:r>
    </w:p>
    <w:p w14:paraId="06902023" w14:textId="77777777" w:rsidR="00977327" w:rsidRDefault="00977327" w:rsidP="004C2594"/>
    <w:p w14:paraId="675D4768" w14:textId="6A0658D2" w:rsidR="004C2594" w:rsidRDefault="004C2594" w:rsidP="004C2594">
      <w:r>
        <w:t>After further delays with mediation between Miller and AFL NSW/ACT over the incident</w:t>
      </w:r>
      <w:r w:rsidR="005E075E">
        <w:t>,</w:t>
      </w:r>
      <w:r>
        <w:t xml:space="preserve"> Miller told </w:t>
      </w:r>
      <w:r w:rsidRPr="00EB75CD">
        <w:rPr>
          <w:i/>
        </w:rPr>
        <w:t>The Age</w:t>
      </w:r>
      <w:r>
        <w:t xml:space="preserve"> newspaper her vilification case had been mismanaged for six weeks because it was </w:t>
      </w:r>
      <w:r w:rsidR="00977327">
        <w:t>‘</w:t>
      </w:r>
      <w:r>
        <w:t>new</w:t>
      </w:r>
      <w:r w:rsidR="00977327">
        <w:t>’</w:t>
      </w:r>
      <w:r>
        <w:t xml:space="preserve"> and </w:t>
      </w:r>
      <w:r w:rsidR="00977327">
        <w:t>‘</w:t>
      </w:r>
      <w:r>
        <w:t>too hard</w:t>
      </w:r>
      <w:r w:rsidR="00977327">
        <w:t>’</w:t>
      </w:r>
      <w:r>
        <w:t>.</w:t>
      </w:r>
    </w:p>
    <w:p w14:paraId="1E18C5AD" w14:textId="77777777" w:rsidR="004C2594" w:rsidRDefault="004C2594" w:rsidP="004C2594"/>
    <w:p w14:paraId="66DB391E" w14:textId="77777777" w:rsidR="00977327" w:rsidRDefault="004C2594" w:rsidP="004C2594">
      <w:r>
        <w:t>Retired league players Tom Harley and Craig Bolton were involved in the mediation</w:t>
      </w:r>
      <w:r w:rsidR="00977327">
        <w:t>,</w:t>
      </w:r>
      <w:r>
        <w:t xml:space="preserve"> with Harley telling </w:t>
      </w:r>
      <w:r w:rsidRPr="00C93D4B">
        <w:rPr>
          <w:i/>
        </w:rPr>
        <w:t>The Age</w:t>
      </w:r>
      <w:r>
        <w:t xml:space="preserve">, </w:t>
      </w:r>
      <w:r w:rsidR="00977327">
        <w:t>‘</w:t>
      </w:r>
      <w:r>
        <w:t xml:space="preserve">I cannot stress enough that there is absolutely no place for any form of vilification in our game. </w:t>
      </w:r>
      <w:proofErr w:type="spellStart"/>
      <w:r>
        <w:t>Kirsti</w:t>
      </w:r>
      <w:proofErr w:type="spellEnd"/>
      <w:r>
        <w:t xml:space="preserve"> Miller </w:t>
      </w:r>
      <w:r>
        <w:lastRenderedPageBreak/>
        <w:t xml:space="preserve">is passionate about Australian </w:t>
      </w:r>
      <w:r w:rsidR="00977327">
        <w:t>f</w:t>
      </w:r>
      <w:r>
        <w:t xml:space="preserve">ootball and deserves every opportunity to play. AFL NSW/ACT and the local league will ensure that, like every other player in the competition, </w:t>
      </w:r>
      <w:proofErr w:type="spellStart"/>
      <w:r>
        <w:t>Kirsti</w:t>
      </w:r>
      <w:proofErr w:type="spellEnd"/>
      <w:r>
        <w:t xml:space="preserve"> is treated with dignity and respect.</w:t>
      </w:r>
      <w:r w:rsidR="00977327">
        <w:t>’</w:t>
      </w:r>
    </w:p>
    <w:p w14:paraId="00894EC8" w14:textId="108A6614" w:rsidR="004C2594" w:rsidRDefault="004C2594" w:rsidP="004C2594"/>
    <w:p w14:paraId="4094655A" w14:textId="77F9E8DE" w:rsidR="0018591C" w:rsidRDefault="004C2594" w:rsidP="004C2594">
      <w:proofErr w:type="spellStart"/>
      <w:r>
        <w:t>Hyndal</w:t>
      </w:r>
      <w:proofErr w:type="spellEnd"/>
      <w:r>
        <w:t xml:space="preserve"> told the Play by the Rules forum in Canberra that Australian sport was still at the very beginning of a conversation around transphobia in sport</w:t>
      </w:r>
      <w:r w:rsidR="0018591C">
        <w:t xml:space="preserve"> —</w:t>
      </w:r>
      <w:r>
        <w:t xml:space="preserve"> a conversation that has started to happen alongside discussions of homophobia, but that also has to happen separately. </w:t>
      </w:r>
    </w:p>
    <w:p w14:paraId="7C904D29" w14:textId="77777777" w:rsidR="0018591C" w:rsidRDefault="0018591C" w:rsidP="004C2594"/>
    <w:p w14:paraId="2E9FF4A5" w14:textId="2E171ED8" w:rsidR="004C2594" w:rsidRDefault="0018591C" w:rsidP="004C2594">
      <w:r>
        <w:t>‘</w:t>
      </w:r>
      <w:r w:rsidR="004C2594">
        <w:t>The issues faced by transgender participants include systemic policy</w:t>
      </w:r>
      <w:r>
        <w:t>-</w:t>
      </w:r>
      <w:r w:rsidR="004C2594">
        <w:t>based issues that simply don’t exist in the same way for gay and lesbian participants. Different strategies are necessary to deal effectively with these [issues],</w:t>
      </w:r>
      <w:r>
        <w:t>’</w:t>
      </w:r>
      <w:r w:rsidR="004C2594">
        <w:t xml:space="preserve"> </w:t>
      </w:r>
      <w:proofErr w:type="spellStart"/>
      <w:r w:rsidR="004C2594">
        <w:t>Hyndal</w:t>
      </w:r>
      <w:proofErr w:type="spellEnd"/>
      <w:r w:rsidR="004C2594">
        <w:t xml:space="preserve"> said. </w:t>
      </w:r>
    </w:p>
    <w:p w14:paraId="1D236807" w14:textId="77777777" w:rsidR="004C2594" w:rsidRDefault="004C2594" w:rsidP="004C2594"/>
    <w:p w14:paraId="49793B4E" w14:textId="37967468" w:rsidR="004C2594" w:rsidRDefault="0018591C" w:rsidP="004C2594">
      <w:r>
        <w:t>‘</w:t>
      </w:r>
      <w:r w:rsidR="004C2594">
        <w:t xml:space="preserve">We’ve got a useful anti-discrimination legislative framework at the moment. What we now need to do is to try to open up a space to engage with people about what their fears or concerns are about including transgender people, and to provide reassurance and encouragement to everyone that addressing the current barriers is a necessary part </w:t>
      </w:r>
      <w:r>
        <w:t xml:space="preserve">of </w:t>
      </w:r>
      <w:r w:rsidR="004C2594">
        <w:t>making sport fair, inclusive and for everyone.</w:t>
      </w:r>
      <w:r>
        <w:t>’</w:t>
      </w:r>
    </w:p>
    <w:p w14:paraId="725AA53D" w14:textId="77777777" w:rsidR="004C2594" w:rsidRDefault="004C2594" w:rsidP="004C2594"/>
    <w:p w14:paraId="4AE4EAC0" w14:textId="4DF4EF7B" w:rsidR="004C2594" w:rsidRDefault="004C2594" w:rsidP="004C2594">
      <w:r>
        <w:t>Proactive sports administrators should educat</w:t>
      </w:r>
      <w:r w:rsidR="0018591C">
        <w:t>e</w:t>
      </w:r>
      <w:r>
        <w:t xml:space="preserve"> themselves on transgender issues, seek an understanding of the legal responsibilities they have around inclusion</w:t>
      </w:r>
      <w:r w:rsidR="0018591C">
        <w:t>,</w:t>
      </w:r>
      <w:r>
        <w:t xml:space="preserve"> and be mindful of modelling respectful ways of engaging with transgender participants.</w:t>
      </w:r>
    </w:p>
    <w:p w14:paraId="1A82070E" w14:textId="77777777" w:rsidR="004C2594" w:rsidRDefault="004C2594" w:rsidP="004C2594"/>
    <w:p w14:paraId="0D343A31" w14:textId="26090822" w:rsidR="004C2594" w:rsidRDefault="004C2594" w:rsidP="004C2594">
      <w:r>
        <w:t xml:space="preserve">If that all sounds a bit overwhelming, then the Victorian Equal Opportunity and Human Rights Commission has laid much of the groundwork with its recent publication </w:t>
      </w:r>
      <w:r w:rsidRPr="001011F2">
        <w:rPr>
          <w:i/>
        </w:rPr>
        <w:t>Guideline: Transgender people and sport, Complying with the Equal Opportunity Act 2010</w:t>
      </w:r>
      <w:r>
        <w:t>.</w:t>
      </w:r>
      <w:r w:rsidR="00E04C31">
        <w:t xml:space="preserve"> </w:t>
      </w:r>
      <w:r>
        <w:t>Beyond simply an examination of the legal issues around transgender inclusion, the guide debunks myths and stereotypes; defines transgender terms; provides advice on speaking with a transgender person to gain more information and understanding to help the transgender person participate; and provides case studies, policy and practice examples and decision</w:t>
      </w:r>
      <w:r w:rsidR="0018591C">
        <w:t>-</w:t>
      </w:r>
      <w:r>
        <w:t>making flowcharts.</w:t>
      </w:r>
    </w:p>
    <w:p w14:paraId="27A92765" w14:textId="77777777" w:rsidR="004C2594" w:rsidRDefault="004C2594" w:rsidP="004C2594"/>
    <w:p w14:paraId="1F590D02" w14:textId="197F6595" w:rsidR="004C2594" w:rsidRDefault="004C2594" w:rsidP="004C2594">
      <w:r>
        <w:t>Also, the Australian Sports Commission, in partnership with the ACT Human Rights Commission</w:t>
      </w:r>
      <w:r w:rsidR="005E075E">
        <w:t>,</w:t>
      </w:r>
      <w:r>
        <w:t xml:space="preserve"> is currently undertaking some work in this area to help build knowledge, resources and expertise to assist sporting organisations to more effectively address issues about transgender inclusion.</w:t>
      </w:r>
    </w:p>
    <w:p w14:paraId="3839DEFF" w14:textId="77777777" w:rsidR="00483954" w:rsidRDefault="00483954" w:rsidP="000727F7"/>
    <w:p w14:paraId="1F2CBE92" w14:textId="77777777" w:rsidR="000727F7" w:rsidRDefault="000727F7">
      <w:r>
        <w:br w:type="page"/>
      </w:r>
    </w:p>
    <w:p w14:paraId="1297AA07" w14:textId="301EDC9B" w:rsidR="003A166A" w:rsidRPr="00A342C6" w:rsidRDefault="004C2594" w:rsidP="006A3D1E">
      <w:pPr>
        <w:pStyle w:val="Heading1"/>
      </w:pPr>
      <w:bookmarkStart w:id="11" w:name="_Toc295991117"/>
      <w:r>
        <w:lastRenderedPageBreak/>
        <w:t>Winning is important, but …</w:t>
      </w:r>
      <w:bookmarkEnd w:id="11"/>
    </w:p>
    <w:p w14:paraId="5F6290DA" w14:textId="77777777" w:rsidR="006A3D1E" w:rsidRPr="001A1E86" w:rsidRDefault="006A3D1E" w:rsidP="003A166A">
      <w:pPr>
        <w:widowControl w:val="0"/>
        <w:autoSpaceDE w:val="0"/>
        <w:autoSpaceDN w:val="0"/>
        <w:adjustRightInd w:val="0"/>
        <w:spacing w:after="199"/>
        <w:rPr>
          <w:rFonts w:ascii="Helvetica" w:hAnsi="Helvetica" w:cs="Helvetica"/>
        </w:rPr>
      </w:pPr>
    </w:p>
    <w:p w14:paraId="5121613B" w14:textId="1CAD9B66"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 xml:space="preserve">A few years ago I attended a talk by an internationally renowned sports coach. As he rattled off the world records and gold medals he helped create I began wondering where his motivation stemmed from. I didn’t have to wait long to get an answer. He told the crowd that he loved the challenge of pushing </w:t>
      </w:r>
      <w:r w:rsidR="005E075E">
        <w:rPr>
          <w:rFonts w:cs="Arial"/>
          <w:color w:val="1A1A1A"/>
          <w:szCs w:val="28"/>
        </w:rPr>
        <w:t>people to achieve their dreams.</w:t>
      </w:r>
    </w:p>
    <w:p w14:paraId="089BF672" w14:textId="77777777" w:rsidR="004C2594" w:rsidRPr="004C2594" w:rsidRDefault="004C2594" w:rsidP="004C2594">
      <w:pPr>
        <w:widowControl w:val="0"/>
        <w:autoSpaceDE w:val="0"/>
        <w:autoSpaceDN w:val="0"/>
        <w:adjustRightInd w:val="0"/>
        <w:rPr>
          <w:rFonts w:cs="Arial"/>
          <w:color w:val="3E003F"/>
          <w:szCs w:val="28"/>
        </w:rPr>
      </w:pPr>
    </w:p>
    <w:p w14:paraId="624A1701" w14:textId="4389BBB2"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But as he named his most successful athletes</w:t>
      </w:r>
      <w:r w:rsidR="00E04C31">
        <w:rPr>
          <w:rFonts w:cs="Arial"/>
          <w:color w:val="1A1A1A"/>
          <w:szCs w:val="28"/>
        </w:rPr>
        <w:t>,</w:t>
      </w:r>
      <w:r w:rsidRPr="004C2594">
        <w:rPr>
          <w:rFonts w:cs="Arial"/>
          <w:color w:val="1A1A1A"/>
          <w:szCs w:val="28"/>
        </w:rPr>
        <w:t xml:space="preserve"> I couldn’t help but notice that each of them had recently had their personal struggles dragged through the national news media. One after another the lives of these prodigies had unraveled. Mental illness, gambling addiction or violent altercations had somehow infiltrated the lives of these athletes as they transitioned off the podium and into the </w:t>
      </w:r>
      <w:r w:rsidR="00E536E0">
        <w:rPr>
          <w:rFonts w:cs="Arial"/>
          <w:color w:val="1A1A1A"/>
          <w:szCs w:val="28"/>
        </w:rPr>
        <w:t>‘</w:t>
      </w:r>
      <w:r w:rsidRPr="004C2594">
        <w:rPr>
          <w:rFonts w:cs="Arial"/>
          <w:color w:val="1A1A1A"/>
          <w:szCs w:val="28"/>
        </w:rPr>
        <w:t>real world</w:t>
      </w:r>
      <w:r w:rsidR="00E536E0">
        <w:rPr>
          <w:rFonts w:cs="Arial"/>
          <w:color w:val="1A1A1A"/>
          <w:szCs w:val="28"/>
        </w:rPr>
        <w:t>’</w:t>
      </w:r>
      <w:r w:rsidR="005E075E">
        <w:rPr>
          <w:rFonts w:cs="Arial"/>
          <w:color w:val="1A1A1A"/>
          <w:szCs w:val="28"/>
        </w:rPr>
        <w:t>.</w:t>
      </w:r>
    </w:p>
    <w:p w14:paraId="4F6165EB" w14:textId="77777777" w:rsidR="004C2594" w:rsidRPr="004C2594" w:rsidRDefault="004C2594" w:rsidP="004C2594">
      <w:pPr>
        <w:widowControl w:val="0"/>
        <w:autoSpaceDE w:val="0"/>
        <w:autoSpaceDN w:val="0"/>
        <w:adjustRightInd w:val="0"/>
        <w:rPr>
          <w:rFonts w:cs="Arial"/>
          <w:color w:val="3E003F"/>
          <w:szCs w:val="28"/>
        </w:rPr>
      </w:pPr>
    </w:p>
    <w:p w14:paraId="668FB911" w14:textId="2FD5E3DE"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I remember thinking</w:t>
      </w:r>
      <w:r w:rsidR="005E075E">
        <w:rPr>
          <w:rFonts w:cs="Arial"/>
          <w:color w:val="1A1A1A"/>
          <w:szCs w:val="28"/>
        </w:rPr>
        <w:t>,</w:t>
      </w:r>
      <w:r w:rsidRPr="004C2594">
        <w:rPr>
          <w:rFonts w:cs="Arial"/>
          <w:color w:val="1A1A1A"/>
          <w:szCs w:val="28"/>
        </w:rPr>
        <w:t xml:space="preserve"> who cares if you’ve got a stack of gold medals i</w:t>
      </w:r>
      <w:r w:rsidR="005E075E">
        <w:rPr>
          <w:rFonts w:cs="Arial"/>
          <w:color w:val="1A1A1A"/>
          <w:szCs w:val="28"/>
        </w:rPr>
        <w:t>f you’re completely miserable.</w:t>
      </w:r>
    </w:p>
    <w:p w14:paraId="32BBB311" w14:textId="77777777" w:rsidR="004C2594" w:rsidRPr="004C2594" w:rsidRDefault="004C2594" w:rsidP="004C2594">
      <w:pPr>
        <w:widowControl w:val="0"/>
        <w:autoSpaceDE w:val="0"/>
        <w:autoSpaceDN w:val="0"/>
        <w:adjustRightInd w:val="0"/>
        <w:rPr>
          <w:rFonts w:cs="Arial"/>
          <w:color w:val="3E003F"/>
          <w:szCs w:val="28"/>
        </w:rPr>
      </w:pPr>
    </w:p>
    <w:p w14:paraId="65D1709C" w14:textId="5A6ED0EA"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The conventional wisdom really does place sport on a lofty pedestal, especially as it relates to children. We’re led to believe that sport has a magical ability to cure obesity</w:t>
      </w:r>
      <w:r w:rsidR="005E075E">
        <w:rPr>
          <w:rFonts w:cs="Arial"/>
          <w:color w:val="1A1A1A"/>
          <w:szCs w:val="28"/>
        </w:rPr>
        <w:t>;</w:t>
      </w:r>
      <w:r w:rsidRPr="004C2594">
        <w:rPr>
          <w:rFonts w:cs="Arial"/>
          <w:color w:val="1A1A1A"/>
          <w:szCs w:val="28"/>
        </w:rPr>
        <w:t xml:space="preserve"> teach respect, discipline, teamwork</w:t>
      </w:r>
      <w:r w:rsidR="005E075E">
        <w:rPr>
          <w:rFonts w:cs="Arial"/>
          <w:color w:val="1A1A1A"/>
          <w:szCs w:val="28"/>
        </w:rPr>
        <w:t xml:space="preserve"> and</w:t>
      </w:r>
      <w:r w:rsidRPr="004C2594">
        <w:rPr>
          <w:rFonts w:cs="Arial"/>
          <w:color w:val="1A1A1A"/>
          <w:szCs w:val="28"/>
        </w:rPr>
        <w:t xml:space="preserve"> leadership</w:t>
      </w:r>
      <w:r w:rsidR="005E075E">
        <w:rPr>
          <w:rFonts w:cs="Arial"/>
          <w:color w:val="1A1A1A"/>
          <w:szCs w:val="28"/>
        </w:rPr>
        <w:t>;</w:t>
      </w:r>
      <w:r w:rsidRPr="004C2594">
        <w:rPr>
          <w:rFonts w:cs="Arial"/>
          <w:color w:val="1A1A1A"/>
          <w:szCs w:val="28"/>
        </w:rPr>
        <w:t xml:space="preserve"> and generally better prepare young men and women for life as </w:t>
      </w:r>
      <w:r w:rsidR="005E075E">
        <w:rPr>
          <w:rFonts w:cs="Arial"/>
          <w:color w:val="1A1A1A"/>
          <w:szCs w:val="28"/>
        </w:rPr>
        <w:t>adults</w:t>
      </w:r>
      <w:r w:rsidRPr="004C2594">
        <w:rPr>
          <w:rFonts w:cs="Arial"/>
          <w:color w:val="1A1A1A"/>
          <w:szCs w:val="28"/>
        </w:rPr>
        <w:t>. But I’ve come to realise that sport is a tool that functions only as well as those who use it. Sport can be a wonderful way to enhance the lives of young people, but it can just as easily transport the worst elements of soc</w:t>
      </w:r>
      <w:r w:rsidR="005E075E">
        <w:rPr>
          <w:rFonts w:cs="Arial"/>
          <w:color w:val="1A1A1A"/>
          <w:szCs w:val="28"/>
        </w:rPr>
        <w:t>iety into impressionable minds.</w:t>
      </w:r>
    </w:p>
    <w:p w14:paraId="2ED9FDEB" w14:textId="77777777" w:rsidR="004C2594" w:rsidRPr="004C2594" w:rsidRDefault="004C2594" w:rsidP="004C2594">
      <w:pPr>
        <w:widowControl w:val="0"/>
        <w:autoSpaceDE w:val="0"/>
        <w:autoSpaceDN w:val="0"/>
        <w:adjustRightInd w:val="0"/>
        <w:rPr>
          <w:rFonts w:cs="Arial"/>
          <w:color w:val="3E003F"/>
          <w:szCs w:val="28"/>
        </w:rPr>
      </w:pPr>
    </w:p>
    <w:p w14:paraId="7BEEF3C3" w14:textId="1D20E9F5"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And the outcomes that physical recreation produce are largely tied to the earliest experiences that children have with sport. If they’re made to feel valued and included whil</w:t>
      </w:r>
      <w:r w:rsidR="00E536E0">
        <w:rPr>
          <w:rFonts w:cs="Arial"/>
          <w:color w:val="1A1A1A"/>
          <w:szCs w:val="28"/>
        </w:rPr>
        <w:t>e</w:t>
      </w:r>
      <w:r w:rsidRPr="004C2594">
        <w:rPr>
          <w:rFonts w:cs="Arial"/>
          <w:color w:val="1A1A1A"/>
          <w:szCs w:val="28"/>
        </w:rPr>
        <w:t xml:space="preserve"> challenging themselves and having fun, they’re more likely to extract all the value that sport has to offer. Conversely</w:t>
      </w:r>
      <w:r w:rsidR="00E536E0">
        <w:rPr>
          <w:rFonts w:cs="Arial"/>
          <w:color w:val="1A1A1A"/>
          <w:szCs w:val="28"/>
        </w:rPr>
        <w:t>,</w:t>
      </w:r>
      <w:r w:rsidRPr="004C2594">
        <w:rPr>
          <w:rFonts w:cs="Arial"/>
          <w:color w:val="1A1A1A"/>
          <w:szCs w:val="28"/>
        </w:rPr>
        <w:t xml:space="preserve"> if a first brush with sport is accompanied by feelings of inadequacy, anxiety or fear, many kids will reach for the safety of a </w:t>
      </w:r>
      <w:r w:rsidR="00E536E0">
        <w:rPr>
          <w:rFonts w:cs="Arial"/>
          <w:color w:val="1A1A1A"/>
          <w:szCs w:val="28"/>
        </w:rPr>
        <w:t>game</w:t>
      </w:r>
      <w:r w:rsidRPr="004C2594">
        <w:rPr>
          <w:rFonts w:cs="Arial"/>
          <w:color w:val="1A1A1A"/>
          <w:szCs w:val="28"/>
        </w:rPr>
        <w:t xml:space="preserve"> controller, instead of getting outside with their mates and moving their bodies.</w:t>
      </w:r>
    </w:p>
    <w:p w14:paraId="190A866A" w14:textId="77777777" w:rsidR="004C2594" w:rsidRPr="004C2594" w:rsidRDefault="004C2594" w:rsidP="004C2594">
      <w:pPr>
        <w:widowControl w:val="0"/>
        <w:autoSpaceDE w:val="0"/>
        <w:autoSpaceDN w:val="0"/>
        <w:adjustRightInd w:val="0"/>
        <w:rPr>
          <w:rFonts w:cs="Arial"/>
          <w:color w:val="3E003F"/>
          <w:szCs w:val="28"/>
        </w:rPr>
      </w:pPr>
    </w:p>
    <w:p w14:paraId="43D34CAD" w14:textId="54425136"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 xml:space="preserve">And it goes without saying that the culture of youth sport is heavily influenced by adults. Coaches and parents must recognise </w:t>
      </w:r>
      <w:r w:rsidR="00545A8E">
        <w:rPr>
          <w:rFonts w:cs="Arial"/>
          <w:color w:val="1A1A1A"/>
          <w:szCs w:val="28"/>
        </w:rPr>
        <w:t xml:space="preserve">that </w:t>
      </w:r>
      <w:r w:rsidRPr="004C2594">
        <w:rPr>
          <w:rFonts w:cs="Arial"/>
          <w:color w:val="1A1A1A"/>
          <w:szCs w:val="28"/>
        </w:rPr>
        <w:t>what really matters in junior sport is not the outcomes of games. Too many parents export their own interests and passions into the lives of their children</w:t>
      </w:r>
      <w:r w:rsidR="002548D0">
        <w:rPr>
          <w:rFonts w:cs="Arial"/>
          <w:color w:val="1A1A1A"/>
          <w:szCs w:val="28"/>
        </w:rPr>
        <w:t>, a</w:t>
      </w:r>
      <w:r w:rsidRPr="004C2594">
        <w:rPr>
          <w:rFonts w:cs="Arial"/>
          <w:color w:val="1A1A1A"/>
          <w:szCs w:val="28"/>
        </w:rPr>
        <w:t>nd nowhere is this better exemplified than</w:t>
      </w:r>
      <w:r w:rsidR="002548D0">
        <w:rPr>
          <w:rFonts w:cs="Arial"/>
          <w:color w:val="1A1A1A"/>
          <w:szCs w:val="28"/>
        </w:rPr>
        <w:t xml:space="preserve"> in the domain of junior sport.</w:t>
      </w:r>
    </w:p>
    <w:p w14:paraId="1C315D38" w14:textId="77777777" w:rsidR="004C2594" w:rsidRPr="004C2594" w:rsidRDefault="004C2594" w:rsidP="004C2594">
      <w:pPr>
        <w:widowControl w:val="0"/>
        <w:autoSpaceDE w:val="0"/>
        <w:autoSpaceDN w:val="0"/>
        <w:adjustRightInd w:val="0"/>
        <w:rPr>
          <w:rFonts w:cs="Arial"/>
          <w:color w:val="3E003F"/>
          <w:szCs w:val="28"/>
        </w:rPr>
      </w:pPr>
    </w:p>
    <w:p w14:paraId="2CD1F50D" w14:textId="1A5D6758"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lastRenderedPageBreak/>
        <w:t xml:space="preserve">There is little more </w:t>
      </w:r>
      <w:r w:rsidR="00545A8E" w:rsidRPr="004C2594">
        <w:rPr>
          <w:rFonts w:cs="Arial"/>
          <w:color w:val="1A1A1A"/>
          <w:szCs w:val="28"/>
        </w:rPr>
        <w:t>cringe worthy</w:t>
      </w:r>
      <w:r w:rsidRPr="004C2594">
        <w:rPr>
          <w:rFonts w:cs="Arial"/>
          <w:color w:val="1A1A1A"/>
          <w:szCs w:val="28"/>
        </w:rPr>
        <w:t xml:space="preserve"> than a loud and indignant parent prowling the sidelines of </w:t>
      </w:r>
      <w:r w:rsidR="00545A8E">
        <w:rPr>
          <w:rFonts w:cs="Arial"/>
          <w:color w:val="1A1A1A"/>
          <w:szCs w:val="28"/>
        </w:rPr>
        <w:t>an</w:t>
      </w:r>
      <w:r w:rsidRPr="004C2594">
        <w:rPr>
          <w:rFonts w:cs="Arial"/>
          <w:color w:val="1A1A1A"/>
          <w:szCs w:val="28"/>
        </w:rPr>
        <w:t xml:space="preserve"> otherwise pleasant pastime. Hurling abuse at referees and gesticulating wildly at children is no way to create a positive experience for anyone. And coaches who heap undue pressure on kids are missing the bigger picture</w:t>
      </w:r>
      <w:r w:rsidR="002548D0">
        <w:rPr>
          <w:rFonts w:cs="Arial"/>
          <w:color w:val="1A1A1A"/>
          <w:szCs w:val="28"/>
        </w:rPr>
        <w:t xml:space="preserve"> — t</w:t>
      </w:r>
      <w:r w:rsidRPr="004C2594">
        <w:rPr>
          <w:rFonts w:cs="Arial"/>
          <w:color w:val="1A1A1A"/>
          <w:szCs w:val="28"/>
        </w:rPr>
        <w:t xml:space="preserve">hat sport is </w:t>
      </w:r>
      <w:r w:rsidR="002548D0">
        <w:rPr>
          <w:rFonts w:cs="Arial"/>
          <w:color w:val="1A1A1A"/>
          <w:szCs w:val="28"/>
        </w:rPr>
        <w:t>fundamentally about having fun.</w:t>
      </w:r>
    </w:p>
    <w:p w14:paraId="0DB2C70C" w14:textId="77777777" w:rsidR="004C2594" w:rsidRPr="004C2594" w:rsidRDefault="004C2594" w:rsidP="004C2594">
      <w:pPr>
        <w:widowControl w:val="0"/>
        <w:autoSpaceDE w:val="0"/>
        <w:autoSpaceDN w:val="0"/>
        <w:adjustRightInd w:val="0"/>
        <w:rPr>
          <w:rFonts w:cs="Arial"/>
          <w:color w:val="3E003F"/>
          <w:szCs w:val="28"/>
        </w:rPr>
      </w:pPr>
    </w:p>
    <w:p w14:paraId="1E8ACA3D" w14:textId="77D93F76"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 xml:space="preserve">Remove the enjoyment factor and sport loses its soul, slumping to just another attempt to </w:t>
      </w:r>
      <w:r w:rsidR="00E536E0">
        <w:rPr>
          <w:rFonts w:cs="Arial"/>
          <w:color w:val="1A1A1A"/>
          <w:szCs w:val="28"/>
        </w:rPr>
        <w:t>‘</w:t>
      </w:r>
      <w:r w:rsidRPr="004C2594">
        <w:rPr>
          <w:rFonts w:cs="Arial"/>
          <w:color w:val="1A1A1A"/>
          <w:szCs w:val="28"/>
        </w:rPr>
        <w:t>fit in</w:t>
      </w:r>
      <w:r w:rsidR="00E536E0">
        <w:rPr>
          <w:rFonts w:cs="Arial"/>
          <w:color w:val="1A1A1A"/>
          <w:szCs w:val="28"/>
        </w:rPr>
        <w:t>’</w:t>
      </w:r>
      <w:r w:rsidRPr="004C2594">
        <w:rPr>
          <w:rFonts w:cs="Arial"/>
          <w:color w:val="1A1A1A"/>
          <w:szCs w:val="28"/>
        </w:rPr>
        <w:t xml:space="preserve"> or g</w:t>
      </w:r>
      <w:r w:rsidR="002548D0">
        <w:rPr>
          <w:rFonts w:cs="Arial"/>
          <w:color w:val="1A1A1A"/>
          <w:szCs w:val="28"/>
        </w:rPr>
        <w:t>ratify the expectations of well-</w:t>
      </w:r>
      <w:r w:rsidRPr="004C2594">
        <w:rPr>
          <w:rFonts w:cs="Arial"/>
          <w:color w:val="1A1A1A"/>
          <w:szCs w:val="28"/>
        </w:rPr>
        <w:t>meaning but confused parents. Children love to play</w:t>
      </w:r>
      <w:r w:rsidR="002548D0">
        <w:rPr>
          <w:rFonts w:cs="Arial"/>
          <w:color w:val="1A1A1A"/>
          <w:szCs w:val="28"/>
        </w:rPr>
        <w:t xml:space="preserve"> and</w:t>
      </w:r>
      <w:r w:rsidRPr="004C2594">
        <w:rPr>
          <w:rFonts w:cs="Arial"/>
          <w:color w:val="1A1A1A"/>
          <w:szCs w:val="28"/>
        </w:rPr>
        <w:t xml:space="preserve"> naturally find joy by expressing their physicality. And we humans are a highly social species, one that instinctively gravitates </w:t>
      </w:r>
      <w:r w:rsidR="002548D0">
        <w:rPr>
          <w:rFonts w:cs="Arial"/>
          <w:color w:val="1A1A1A"/>
          <w:szCs w:val="28"/>
        </w:rPr>
        <w:t>to teamwork and group cohesion.</w:t>
      </w:r>
    </w:p>
    <w:p w14:paraId="4D7D4673" w14:textId="77777777" w:rsidR="004C2594" w:rsidRPr="004C2594" w:rsidRDefault="004C2594" w:rsidP="004C2594">
      <w:pPr>
        <w:widowControl w:val="0"/>
        <w:autoSpaceDE w:val="0"/>
        <w:autoSpaceDN w:val="0"/>
        <w:adjustRightInd w:val="0"/>
        <w:rPr>
          <w:rFonts w:cs="Arial"/>
          <w:color w:val="1A1A1A"/>
          <w:szCs w:val="28"/>
        </w:rPr>
      </w:pPr>
    </w:p>
    <w:p w14:paraId="5A047DC5" w14:textId="59ACC8A0"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Sport can guide and foster these traits in ways that offer a lifetime of benefits to participants. But these rewards can only be made possible by the actions of strong coaches and parents who value a participation approach well a</w:t>
      </w:r>
      <w:r w:rsidR="002548D0">
        <w:rPr>
          <w:rFonts w:cs="Arial"/>
          <w:color w:val="1A1A1A"/>
          <w:szCs w:val="28"/>
        </w:rPr>
        <w:t>head of numbers on scoreboards.</w:t>
      </w:r>
    </w:p>
    <w:p w14:paraId="7959E028" w14:textId="77777777" w:rsidR="004C2594" w:rsidRPr="004C2594" w:rsidRDefault="004C2594" w:rsidP="004C2594">
      <w:pPr>
        <w:widowControl w:val="0"/>
        <w:autoSpaceDE w:val="0"/>
        <w:autoSpaceDN w:val="0"/>
        <w:adjustRightInd w:val="0"/>
        <w:rPr>
          <w:rFonts w:cs="Arial"/>
          <w:color w:val="3E003F"/>
          <w:szCs w:val="28"/>
        </w:rPr>
      </w:pPr>
    </w:p>
    <w:p w14:paraId="07F94676" w14:textId="21B3B328" w:rsidR="004C2594" w:rsidRPr="004C2594" w:rsidRDefault="004C2594" w:rsidP="004C2594">
      <w:pPr>
        <w:widowControl w:val="0"/>
        <w:autoSpaceDE w:val="0"/>
        <w:autoSpaceDN w:val="0"/>
        <w:adjustRightInd w:val="0"/>
        <w:rPr>
          <w:rFonts w:cs="Arial"/>
          <w:color w:val="1A1A1A"/>
          <w:szCs w:val="28"/>
        </w:rPr>
      </w:pPr>
      <w:r w:rsidRPr="004C2594">
        <w:rPr>
          <w:rFonts w:cs="Arial"/>
          <w:color w:val="1A1A1A"/>
          <w:szCs w:val="28"/>
        </w:rPr>
        <w:t>A desire to win at all costs is often most expensive for the very kids who need sport the most</w:t>
      </w:r>
      <w:r w:rsidR="00E536E0">
        <w:rPr>
          <w:rFonts w:cs="Arial"/>
          <w:color w:val="1A1A1A"/>
          <w:szCs w:val="28"/>
        </w:rPr>
        <w:t xml:space="preserve"> —</w:t>
      </w:r>
      <w:r w:rsidRPr="004C2594">
        <w:rPr>
          <w:rFonts w:cs="Arial"/>
          <w:color w:val="1A1A1A"/>
          <w:szCs w:val="28"/>
        </w:rPr>
        <w:t xml:space="preserve"> </w:t>
      </w:r>
      <w:r w:rsidR="00E536E0">
        <w:rPr>
          <w:rFonts w:cs="Arial"/>
          <w:color w:val="1A1A1A"/>
          <w:szCs w:val="28"/>
        </w:rPr>
        <w:t>t</w:t>
      </w:r>
      <w:r w:rsidRPr="004C2594">
        <w:rPr>
          <w:rFonts w:cs="Arial"/>
          <w:color w:val="1A1A1A"/>
          <w:szCs w:val="28"/>
        </w:rPr>
        <w:t>he children who don’t feel included</w:t>
      </w:r>
      <w:r w:rsidR="00E536E0">
        <w:rPr>
          <w:rFonts w:cs="Arial"/>
          <w:color w:val="1A1A1A"/>
          <w:szCs w:val="28"/>
        </w:rPr>
        <w:t xml:space="preserve">, </w:t>
      </w:r>
      <w:r w:rsidRPr="004C2594">
        <w:rPr>
          <w:rFonts w:cs="Arial"/>
          <w:color w:val="1A1A1A"/>
          <w:szCs w:val="28"/>
        </w:rPr>
        <w:t xml:space="preserve">valued or appreciated. These kids need sport to act as </w:t>
      </w:r>
      <w:r w:rsidR="00E536E0">
        <w:rPr>
          <w:rFonts w:cs="Arial"/>
          <w:color w:val="1A1A1A"/>
          <w:szCs w:val="28"/>
        </w:rPr>
        <w:t xml:space="preserve">a </w:t>
      </w:r>
      <w:r w:rsidRPr="004C2594">
        <w:rPr>
          <w:rFonts w:cs="Arial"/>
          <w:color w:val="1A1A1A"/>
          <w:szCs w:val="28"/>
        </w:rPr>
        <w:t>welcoming community, a place that judges them on the qualities of effort and enjoyment as much as it does on traditiona</w:t>
      </w:r>
      <w:r w:rsidR="002548D0">
        <w:rPr>
          <w:rFonts w:cs="Arial"/>
          <w:color w:val="1A1A1A"/>
          <w:szCs w:val="28"/>
        </w:rPr>
        <w:t>l ideas of sporting excellence.</w:t>
      </w:r>
    </w:p>
    <w:p w14:paraId="0110CDF3" w14:textId="77777777" w:rsidR="004C2594" w:rsidRPr="004C2594" w:rsidRDefault="004C2594" w:rsidP="004C2594">
      <w:pPr>
        <w:widowControl w:val="0"/>
        <w:autoSpaceDE w:val="0"/>
        <w:autoSpaceDN w:val="0"/>
        <w:adjustRightInd w:val="0"/>
        <w:rPr>
          <w:rFonts w:cs="Arial"/>
          <w:color w:val="3E003F"/>
          <w:szCs w:val="28"/>
        </w:rPr>
      </w:pPr>
    </w:p>
    <w:p w14:paraId="639443CC" w14:textId="6ADD75B5" w:rsidR="000727F7" w:rsidRPr="004C2594" w:rsidRDefault="004C2594" w:rsidP="004C2594">
      <w:pPr>
        <w:rPr>
          <w:rFonts w:cs="Arial"/>
          <w:color w:val="000000" w:themeColor="text1"/>
          <w:szCs w:val="28"/>
        </w:rPr>
      </w:pPr>
      <w:r w:rsidRPr="004C2594">
        <w:rPr>
          <w:rFonts w:cs="Arial"/>
          <w:color w:val="1A1A1A"/>
          <w:szCs w:val="28"/>
        </w:rPr>
        <w:t>Winning is important, but it requires a myopic view of the world to define winning as anything beyond maximising our potential for happiness</w:t>
      </w:r>
      <w:r w:rsidR="002548D0">
        <w:rPr>
          <w:rFonts w:cs="Arial"/>
          <w:color w:val="1A1A1A"/>
          <w:szCs w:val="28"/>
        </w:rPr>
        <w:t>. What could be more important?</w:t>
      </w:r>
    </w:p>
    <w:p w14:paraId="462B9BD2" w14:textId="77777777" w:rsidR="00320F79" w:rsidRDefault="00320F79" w:rsidP="003A166A">
      <w:pPr>
        <w:rPr>
          <w:rFonts w:cs="Helvetica"/>
          <w:color w:val="000000" w:themeColor="text1"/>
        </w:rPr>
      </w:pPr>
    </w:p>
    <w:p w14:paraId="49F9D5D4" w14:textId="77777777" w:rsidR="004953DE" w:rsidRDefault="004953DE" w:rsidP="003A166A">
      <w:pPr>
        <w:rPr>
          <w:rFonts w:cs="Helvetica"/>
          <w:color w:val="000000" w:themeColor="text1"/>
        </w:rPr>
      </w:pPr>
      <w:r>
        <w:rPr>
          <w:rFonts w:cs="Helvetica"/>
          <w:color w:val="000000" w:themeColor="text1"/>
        </w:rPr>
        <w:t>Article by</w:t>
      </w:r>
    </w:p>
    <w:p w14:paraId="108D155D" w14:textId="77777777" w:rsidR="00876368" w:rsidRDefault="00876368" w:rsidP="003A166A">
      <w:pPr>
        <w:rPr>
          <w:rFonts w:cs="Helvetica"/>
          <w:color w:val="000000" w:themeColor="text1"/>
        </w:rPr>
      </w:pPr>
      <w:r>
        <w:rPr>
          <w:rFonts w:cs="Helvetica"/>
          <w:color w:val="000000" w:themeColor="text1"/>
        </w:rPr>
        <w:t>Clyde Rathbone</w:t>
      </w:r>
    </w:p>
    <w:p w14:paraId="0F79411E" w14:textId="77777777" w:rsidR="00876368" w:rsidRPr="00CB4A8E" w:rsidRDefault="0095783E" w:rsidP="003A166A">
      <w:pPr>
        <w:rPr>
          <w:color w:val="000000" w:themeColor="text1"/>
        </w:rPr>
      </w:pPr>
      <w:hyperlink r:id="rId16" w:history="1">
        <w:r w:rsidR="004953DE" w:rsidRPr="00C74793">
          <w:rPr>
            <w:rStyle w:val="Hyperlink"/>
            <w:rFonts w:cs="Helvetica"/>
          </w:rPr>
          <w:t>www.clyderathbone.com</w:t>
        </w:r>
      </w:hyperlink>
      <w:r w:rsidR="004953DE">
        <w:rPr>
          <w:rFonts w:cs="Helvetica"/>
          <w:color w:val="000000" w:themeColor="text1"/>
        </w:rPr>
        <w:t xml:space="preserve"> </w:t>
      </w:r>
    </w:p>
    <w:p w14:paraId="39C3D572" w14:textId="77777777" w:rsidR="00E42D7E" w:rsidRDefault="00E42D7E">
      <w:r>
        <w:br w:type="page"/>
      </w:r>
    </w:p>
    <w:p w14:paraId="28E03D13" w14:textId="6658DB2B" w:rsidR="00FE199F" w:rsidRDefault="00320F79" w:rsidP="00C608FD">
      <w:pPr>
        <w:pStyle w:val="Heading1"/>
      </w:pPr>
      <w:bookmarkStart w:id="12" w:name="_Toc295991118"/>
      <w:r>
        <w:lastRenderedPageBreak/>
        <w:t>Reflections on the Safeguarding the Integrity of Sport forums</w:t>
      </w:r>
      <w:bookmarkEnd w:id="12"/>
    </w:p>
    <w:p w14:paraId="3D93C065" w14:textId="77777777" w:rsidR="00086E78" w:rsidRDefault="00086E78"/>
    <w:p w14:paraId="0B21869E" w14:textId="4EE58293" w:rsidR="00320F79" w:rsidRDefault="00320F79" w:rsidP="00320F79">
      <w:r>
        <w:t xml:space="preserve">On 1 June representatives from </w:t>
      </w:r>
      <w:r w:rsidR="00545A8E">
        <w:t>Northern T</w:t>
      </w:r>
      <w:r>
        <w:t>erritory sports organisations and major clubs gathered to attend the Safeguarding the Integrity of Sport forum in the Michael Long Learning Centre in Darwin. The Darwin forum concluded a u</w:t>
      </w:r>
      <w:r w:rsidR="00E536E0">
        <w:t>nique national roadshow, organis</w:t>
      </w:r>
      <w:r>
        <w:t xml:space="preserve">ed by Play by the Rules, which addressed the impact that doping, match-fixing and the use of supplements are having on the integrity of sport at a grassroots and sub-elite level. </w:t>
      </w:r>
    </w:p>
    <w:p w14:paraId="20362428" w14:textId="77777777" w:rsidR="00320F79" w:rsidRDefault="00320F79" w:rsidP="00320F79"/>
    <w:p w14:paraId="5815D451" w14:textId="5BE99F63" w:rsidR="00320F79" w:rsidRDefault="00320F79" w:rsidP="00320F79">
      <w:r>
        <w:t>The forums were unique in many ways, not least for the extent of inter-agency cooperation that went into staging them. Major partners were the Australian Sports Commission, the Australian Sports Anti-Doping Authority</w:t>
      </w:r>
      <w:r w:rsidR="00062927">
        <w:t xml:space="preserve"> (ASADA)</w:t>
      </w:r>
      <w:r>
        <w:t xml:space="preserve">, the National Integrity in Sport Unit </w:t>
      </w:r>
      <w:r w:rsidR="00062927">
        <w:t xml:space="preserve">(NISU) </w:t>
      </w:r>
      <w:r>
        <w:t xml:space="preserve">and all state and territory departments of sport and recreation. The initiative was funded via </w:t>
      </w:r>
      <w:r w:rsidR="00E536E0">
        <w:t xml:space="preserve">the </w:t>
      </w:r>
      <w:r w:rsidR="00E536E0" w:rsidRPr="00E536E0">
        <w:rPr>
          <w:rFonts w:cs="Arial"/>
          <w:shd w:val="clear" w:color="auto" w:fill="FFFFFF"/>
        </w:rPr>
        <w:t>Committee of</w:t>
      </w:r>
      <w:r w:rsidR="00ED0DED">
        <w:rPr>
          <w:rFonts w:cs="Arial"/>
          <w:shd w:val="clear" w:color="auto" w:fill="FFFFFF"/>
        </w:rPr>
        <w:t xml:space="preserve"> </w:t>
      </w:r>
      <w:r w:rsidR="00E536E0" w:rsidRPr="00E536E0">
        <w:rPr>
          <w:rStyle w:val="Emphasis"/>
          <w:rFonts w:cs="Arial"/>
          <w:bCs/>
          <w:i w:val="0"/>
          <w:iCs w:val="0"/>
          <w:shd w:val="clear" w:color="auto" w:fill="FFFFFF"/>
        </w:rPr>
        <w:t>Australian Sport</w:t>
      </w:r>
      <w:r w:rsidR="00ED0DED">
        <w:rPr>
          <w:rStyle w:val="Emphasis"/>
          <w:rFonts w:cs="Arial"/>
          <w:bCs/>
          <w:i w:val="0"/>
          <w:iCs w:val="0"/>
          <w:shd w:val="clear" w:color="auto" w:fill="FFFFFF"/>
        </w:rPr>
        <w:t xml:space="preserve"> </w:t>
      </w:r>
      <w:r w:rsidR="00E536E0" w:rsidRPr="00E536E0">
        <w:rPr>
          <w:rFonts w:cs="Arial"/>
          <w:shd w:val="clear" w:color="auto" w:fill="FFFFFF"/>
        </w:rPr>
        <w:t>and Recreation Officials (</w:t>
      </w:r>
      <w:r>
        <w:t>CASRO</w:t>
      </w:r>
      <w:r w:rsidR="00E536E0">
        <w:t>),</w:t>
      </w:r>
      <w:r>
        <w:t xml:space="preserve"> the collective of federal, state and territory heads of sport. CASRO</w:t>
      </w:r>
      <w:r w:rsidR="00545A8E">
        <w:t>’s</w:t>
      </w:r>
      <w:r>
        <w:t xml:space="preserve"> support followed recommendations from the </w:t>
      </w:r>
      <w:r w:rsidRPr="00ED0DED">
        <w:rPr>
          <w:i/>
        </w:rPr>
        <w:t>Access All Levels</w:t>
      </w:r>
      <w:r>
        <w:t xml:space="preserve"> report, commissioned by Play by the Rules on behalf of CASRO </w:t>
      </w:r>
      <w:r w:rsidR="00ED0DED">
        <w:t xml:space="preserve">and </w:t>
      </w:r>
      <w:r>
        <w:t xml:space="preserve">produced by Bluestone Edge in 2014. </w:t>
      </w:r>
    </w:p>
    <w:p w14:paraId="587F13B2" w14:textId="77777777" w:rsidR="00320F79" w:rsidRDefault="00320F79" w:rsidP="00320F79"/>
    <w:p w14:paraId="1E237F90" w14:textId="54AB7BC4" w:rsidR="00320F79" w:rsidRDefault="00320F79" w:rsidP="00320F79">
      <w:r>
        <w:t>The report confirmed what CASRO suspected</w:t>
      </w:r>
      <w:r w:rsidR="003D227B">
        <w:t xml:space="preserve"> —</w:t>
      </w:r>
      <w:r>
        <w:t xml:space="preserve"> that doping, match-fixing and the use of supplements were no longer confined to high performance sport. </w:t>
      </w:r>
    </w:p>
    <w:p w14:paraId="52E1805E" w14:textId="77777777" w:rsidR="00320F79" w:rsidRDefault="00320F79" w:rsidP="00320F79"/>
    <w:p w14:paraId="300673CF" w14:textId="76D0FCD6" w:rsidR="00320F79" w:rsidRDefault="00320F79" w:rsidP="00320F79">
      <w:r>
        <w:t>As the dust settles from the forums it is an opportune time for me, as chief organi</w:t>
      </w:r>
      <w:r w:rsidR="003D227B">
        <w:t>s</w:t>
      </w:r>
      <w:r>
        <w:t xml:space="preserve">er, to reflect on the many discussions and try to articulate some of my major take-outs. </w:t>
      </w:r>
    </w:p>
    <w:p w14:paraId="0295A7FE" w14:textId="77777777" w:rsidR="00320F79" w:rsidRDefault="00320F79" w:rsidP="00320F79"/>
    <w:p w14:paraId="425A5BF1" w14:textId="11A6AA7C" w:rsidR="00320F79" w:rsidRDefault="00320F79" w:rsidP="00320F79">
      <w:r>
        <w:t>You can view the recording of the NSW Forum here</w:t>
      </w:r>
      <w:r w:rsidR="00ED0DED">
        <w:t xml:space="preserve">: </w:t>
      </w:r>
    </w:p>
    <w:p w14:paraId="1F860DE3" w14:textId="77777777" w:rsidR="00320F79" w:rsidRDefault="00320F79" w:rsidP="00320F79"/>
    <w:p w14:paraId="74CF8611" w14:textId="51B8015E" w:rsidR="00320F79" w:rsidRDefault="00320F79" w:rsidP="00320F79">
      <w:r>
        <w:t xml:space="preserve">First, I got the feeling that many people still think that while these issues are interesting and important, they are not issues that really impact on them in their day-to-day work. This, of course, was contrary to the messaging of the forums and a key reason we staged the forums in the first instance </w:t>
      </w:r>
      <w:r w:rsidR="003D227B">
        <w:t>—</w:t>
      </w:r>
      <w:r>
        <w:t xml:space="preserve"> to raise the awareness of these issues at sub-elite and grassroots level. Undoubtedly, many people would have changed their mind as a result of the forum</w:t>
      </w:r>
      <w:r w:rsidR="00545A8E">
        <w:t>s</w:t>
      </w:r>
      <w:r w:rsidR="003D227B">
        <w:t>,</w:t>
      </w:r>
      <w:r>
        <w:t xml:space="preserve"> but it does make me wonder what the majority of people in sport think are the burning and upcoming integrity issues and how they might </w:t>
      </w:r>
      <w:r w:rsidR="003D227B">
        <w:t>deal with them at a local level.</w:t>
      </w:r>
    </w:p>
    <w:p w14:paraId="58573AC0" w14:textId="77777777" w:rsidR="00320F79" w:rsidRDefault="00320F79" w:rsidP="00320F79"/>
    <w:p w14:paraId="2575CC44" w14:textId="05867A9E" w:rsidR="00320F79" w:rsidRDefault="00320F79" w:rsidP="00320F79">
      <w:r>
        <w:t>And what’s most important locally? Grassroots sport is stretched at the best of</w:t>
      </w:r>
      <w:r w:rsidR="003D227B">
        <w:t xml:space="preserve"> times</w:t>
      </w:r>
      <w:r w:rsidR="00ED0DED">
        <w:t>,</w:t>
      </w:r>
      <w:r w:rsidR="003D227B">
        <w:t xml:space="preserve"> so how do clubs prioritis</w:t>
      </w:r>
      <w:r>
        <w:t xml:space="preserve">e integrity issues? Is handling the </w:t>
      </w:r>
      <w:r>
        <w:lastRenderedPageBreak/>
        <w:t>behavio</w:t>
      </w:r>
      <w:r w:rsidR="003D227B">
        <w:t>u</w:t>
      </w:r>
      <w:r>
        <w:t>r of irate parents at local games more important than safeguarding against match-fixing? Is mainta</w:t>
      </w:r>
      <w:r w:rsidR="00ED0DED">
        <w:t>ining a good-</w:t>
      </w:r>
      <w:r w:rsidR="003D227B">
        <w:t>practice complaint-</w:t>
      </w:r>
      <w:r>
        <w:t xml:space="preserve">handling process more important than implementing a supplements plan? </w:t>
      </w:r>
    </w:p>
    <w:p w14:paraId="332A117D" w14:textId="77777777" w:rsidR="00320F79" w:rsidRDefault="00320F79" w:rsidP="00320F79"/>
    <w:p w14:paraId="6FEDB882" w14:textId="5D8031D8" w:rsidR="00320F79" w:rsidRDefault="00320F79" w:rsidP="00320F79">
      <w:r>
        <w:t>Another thought bubble that kept recurring during the forums was that for people in sport these issues are often hidden. They can creep up on unsuspecting sports and easily embed th</w:t>
      </w:r>
      <w:r w:rsidR="003D227B">
        <w:t>emselves as part of the culture</w:t>
      </w:r>
      <w:r>
        <w:t>. Before long it would be easy for clubs to see the use of supplements or unregulated betting as just a part of what goes on. These become the unwritten ground rules. When that happens I think we have a p</w:t>
      </w:r>
      <w:r w:rsidR="003D227B">
        <w:t>roblem. This begs the question —</w:t>
      </w:r>
      <w:r>
        <w:t xml:space="preserve"> who is going to stand up locally to recogni</w:t>
      </w:r>
      <w:r w:rsidR="003D227B">
        <w:t>s</w:t>
      </w:r>
      <w:r>
        <w:t>e and take action against these threats to the integrity of sport? The club president? The head coach? The ground marshal? It became obvious to me in the forums that we can only tackle these threats if everyone takes responsibility. We need to get informed, be aware and have our collective integrity radars fine-tuned to the upcoming threats. Threats we may not have seen yet but we know are coming.</w:t>
      </w:r>
    </w:p>
    <w:p w14:paraId="0DCC33BD" w14:textId="77777777" w:rsidR="00320F79" w:rsidRDefault="00320F79" w:rsidP="00320F79"/>
    <w:p w14:paraId="6DE98B56" w14:textId="77777777" w:rsidR="00320F79" w:rsidRDefault="00320F79" w:rsidP="00320F79">
      <w:r>
        <w:t>Other more specific take-outs are easy to list:</w:t>
      </w:r>
    </w:p>
    <w:p w14:paraId="33934C7E" w14:textId="77777777" w:rsidR="00320F79" w:rsidRDefault="00320F79" w:rsidP="00320F79"/>
    <w:p w14:paraId="34EA4721" w14:textId="77777777" w:rsidR="00320F79" w:rsidRDefault="00320F79" w:rsidP="00320F79">
      <w:pPr>
        <w:pStyle w:val="ListParagraph"/>
        <w:widowControl/>
        <w:numPr>
          <w:ilvl w:val="0"/>
          <w:numId w:val="13"/>
        </w:numPr>
        <w:contextualSpacing/>
      </w:pPr>
      <w:r>
        <w:t xml:space="preserve">If athletes in your club are taking supplements, and some most certainly are, then try to make sure they are getting good qualified advice appropriate to their needs. If in doubt, take a ‘food first’ approach to supplementation. </w:t>
      </w:r>
    </w:p>
    <w:p w14:paraId="1AB79029" w14:textId="5CB54D19" w:rsidR="00320F79" w:rsidRDefault="00320F79" w:rsidP="00320F79">
      <w:pPr>
        <w:pStyle w:val="ListParagraph"/>
        <w:widowControl/>
        <w:numPr>
          <w:ilvl w:val="0"/>
          <w:numId w:val="13"/>
        </w:numPr>
        <w:contextualSpacing/>
      </w:pPr>
      <w:r>
        <w:t>There are strong reasons why sub-elite athletes dope and it’s easier than ever for them to do it. If you suspect that doping could be an issue</w:t>
      </w:r>
      <w:r w:rsidR="003D227B">
        <w:t>,</w:t>
      </w:r>
      <w:r>
        <w:t xml:space="preserve"> then address it early (see ASADA resources).</w:t>
      </w:r>
    </w:p>
    <w:p w14:paraId="0F224033" w14:textId="77777777" w:rsidR="00320F79" w:rsidRDefault="00320F79" w:rsidP="00320F79">
      <w:pPr>
        <w:pStyle w:val="ListParagraph"/>
        <w:widowControl/>
        <w:numPr>
          <w:ilvl w:val="0"/>
          <w:numId w:val="13"/>
        </w:numPr>
        <w:contextualSpacing/>
      </w:pPr>
      <w:r>
        <w:t xml:space="preserve">If someone turns up at your sport with an offer that’s too good to be true, then it probably is! Match-fixing at sub-elite sport is huge and tied directly to criminal networks and unregulated betting. Always do your due diligence. </w:t>
      </w:r>
    </w:p>
    <w:p w14:paraId="3005AD0F" w14:textId="3EA82C68" w:rsidR="00320F79" w:rsidRDefault="00320F79" w:rsidP="00320F79">
      <w:pPr>
        <w:pStyle w:val="ListParagraph"/>
        <w:widowControl/>
        <w:numPr>
          <w:ilvl w:val="0"/>
          <w:numId w:val="13"/>
        </w:numPr>
        <w:contextualSpacing/>
      </w:pPr>
      <w:r>
        <w:t>The Ethical Decision-</w:t>
      </w:r>
      <w:r w:rsidR="003D227B">
        <w:t>m</w:t>
      </w:r>
      <w:r>
        <w:t xml:space="preserve">aking framework used for the forums provides sport with a practical and solid foundation to address integrity issues (see </w:t>
      </w:r>
      <w:r w:rsidR="00062927">
        <w:t>April 2015</w:t>
      </w:r>
      <w:r>
        <w:t xml:space="preserve"> magazine article)</w:t>
      </w:r>
      <w:r w:rsidR="003D227B">
        <w:t>.</w:t>
      </w:r>
    </w:p>
    <w:p w14:paraId="64CCEBB1" w14:textId="77777777" w:rsidR="00320F79" w:rsidRDefault="00320F79" w:rsidP="00320F79"/>
    <w:p w14:paraId="247ADDF0" w14:textId="337597C5" w:rsidR="00320F79" w:rsidRDefault="00320F79" w:rsidP="00320F79">
      <w:r>
        <w:t xml:space="preserve">The good news is that help is available now and further support in these areas is coming. Both ASADA and NISU have eLearning programs on doping and match-fixing </w:t>
      </w:r>
      <w:r w:rsidR="003D227B">
        <w:t xml:space="preserve">that </w:t>
      </w:r>
      <w:r>
        <w:t>you can access for free. The forum video provides links to information on supplementation. The momentum of the forums will lead to m</w:t>
      </w:r>
      <w:r w:rsidR="003D227B">
        <w:t>ore support in the months ahead, so</w:t>
      </w:r>
      <w:r>
        <w:t xml:space="preserve"> if you want to be kept up</w:t>
      </w:r>
      <w:r w:rsidR="00ED0DED">
        <w:t xml:space="preserve"> </w:t>
      </w:r>
      <w:r>
        <w:t>to</w:t>
      </w:r>
      <w:r w:rsidR="00ED0DED">
        <w:t xml:space="preserve"> </w:t>
      </w:r>
      <w:r>
        <w:t xml:space="preserve">date </w:t>
      </w:r>
      <w:r w:rsidR="00ED0DED">
        <w:t>regarding</w:t>
      </w:r>
      <w:r>
        <w:t xml:space="preserve"> these developments sign up here: </w:t>
      </w:r>
      <w:hyperlink r:id="rId17" w:history="1">
        <w:r w:rsidRPr="00A10264">
          <w:rPr>
            <w:rStyle w:val="Hyperlink"/>
          </w:rPr>
          <w:t>http://pbtr.com.au/safeguarding</w:t>
        </w:r>
      </w:hyperlink>
      <w:r>
        <w:t xml:space="preserve"> </w:t>
      </w:r>
    </w:p>
    <w:p w14:paraId="18A1049A" w14:textId="77777777" w:rsidR="00320F79" w:rsidRDefault="00320F79" w:rsidP="00320F79"/>
    <w:p w14:paraId="56024ACC" w14:textId="12282DC1" w:rsidR="00BB6718" w:rsidRDefault="00BB6718" w:rsidP="00320F79">
      <w:r>
        <w:lastRenderedPageBreak/>
        <w:t xml:space="preserve">ASADA eLearning course: </w:t>
      </w:r>
      <w:hyperlink r:id="rId18" w:history="1">
        <w:r w:rsidRPr="00937C66">
          <w:rPr>
            <w:rStyle w:val="Hyperlink"/>
          </w:rPr>
          <w:t>http://elearning.asada.gov.au</w:t>
        </w:r>
      </w:hyperlink>
      <w:r>
        <w:t xml:space="preserve"> </w:t>
      </w:r>
    </w:p>
    <w:p w14:paraId="2A6FFD29" w14:textId="005FEA3B" w:rsidR="00BB6718" w:rsidRDefault="00BB6718" w:rsidP="00320F79">
      <w:r>
        <w:t xml:space="preserve">NISU </w:t>
      </w:r>
      <w:r w:rsidR="00366D75">
        <w:t xml:space="preserve">Keep Sport Honest eLearning: </w:t>
      </w:r>
      <w:hyperlink r:id="rId19" w:history="1">
        <w:r w:rsidR="00366D75" w:rsidRPr="00937C66">
          <w:rPr>
            <w:rStyle w:val="Hyperlink"/>
          </w:rPr>
          <w:t>https://elearning.sport.gov.au</w:t>
        </w:r>
      </w:hyperlink>
      <w:r w:rsidR="00366D75">
        <w:t xml:space="preserve"> </w:t>
      </w:r>
    </w:p>
    <w:p w14:paraId="7AA97A66" w14:textId="77777777" w:rsidR="00366D75" w:rsidRDefault="00366D75" w:rsidP="00320F79"/>
    <w:p w14:paraId="743A3533" w14:textId="77777777" w:rsidR="00320F79" w:rsidRDefault="00320F79" w:rsidP="00320F79">
      <w:r>
        <w:t>Peter Downs</w:t>
      </w:r>
    </w:p>
    <w:p w14:paraId="7817DAA3" w14:textId="77777777" w:rsidR="00320F79" w:rsidRDefault="00320F79" w:rsidP="00320F79">
      <w:r>
        <w:t xml:space="preserve">Manager – Play by the Rules </w:t>
      </w:r>
    </w:p>
    <w:p w14:paraId="1403F88E" w14:textId="1AF770D2" w:rsidR="000E7C96" w:rsidRPr="000E7C96" w:rsidRDefault="000E7C96" w:rsidP="000E7C96">
      <w:pPr>
        <w:rPr>
          <w:szCs w:val="28"/>
        </w:rPr>
      </w:pPr>
    </w:p>
    <w:p w14:paraId="77630FC3" w14:textId="77777777" w:rsidR="002557E1" w:rsidRPr="000727F7" w:rsidRDefault="002557E1" w:rsidP="000727F7">
      <w:pPr>
        <w:rPr>
          <w:szCs w:val="28"/>
        </w:rPr>
      </w:pPr>
      <w:r w:rsidRPr="000727F7">
        <w:rPr>
          <w:szCs w:val="28"/>
        </w:rPr>
        <w:br w:type="page"/>
      </w:r>
    </w:p>
    <w:p w14:paraId="37D4092C" w14:textId="77777777" w:rsidR="00E46C29" w:rsidRDefault="001531F6" w:rsidP="00C34DC2">
      <w:pPr>
        <w:pStyle w:val="Heading1"/>
      </w:pPr>
      <w:bookmarkStart w:id="13" w:name="_Toc295991119"/>
      <w:r>
        <w:lastRenderedPageBreak/>
        <w:t xml:space="preserve">Legal </w:t>
      </w:r>
      <w:r w:rsidR="00BB3923">
        <w:t>s</w:t>
      </w:r>
      <w:r>
        <w:t>tuff</w:t>
      </w:r>
    </w:p>
    <w:p w14:paraId="2E60A42D" w14:textId="449DC617" w:rsidR="0021629E" w:rsidRDefault="00366D75" w:rsidP="00C34DC2">
      <w:pPr>
        <w:pStyle w:val="Heading1"/>
      </w:pPr>
      <w:r>
        <w:t>The pregnant player: Where duty meets discrimination</w:t>
      </w:r>
      <w:bookmarkEnd w:id="13"/>
    </w:p>
    <w:p w14:paraId="4C872166" w14:textId="77777777" w:rsidR="000727F7" w:rsidRDefault="000727F7" w:rsidP="00E46C29">
      <w:pPr>
        <w:pStyle w:val="BodyText"/>
        <w:ind w:left="0"/>
        <w:rPr>
          <w:rFonts w:ascii="Arial" w:hAnsi="Arial" w:cs="Arial"/>
        </w:rPr>
      </w:pPr>
    </w:p>
    <w:p w14:paraId="6FAB2C5C" w14:textId="296EBFB8" w:rsidR="00366D75" w:rsidRDefault="00366D75" w:rsidP="00366D75">
      <w:pPr>
        <w:rPr>
          <w:rFonts w:cs="Arial"/>
          <w:szCs w:val="28"/>
        </w:rPr>
      </w:pPr>
      <w:r w:rsidRPr="00366D75">
        <w:rPr>
          <w:rFonts w:cs="Arial"/>
          <w:szCs w:val="28"/>
        </w:rPr>
        <w:t>YouTube was recently abuzz with images of a very pregnant Jana Pit</w:t>
      </w:r>
      <w:r w:rsidR="00E46C29">
        <w:rPr>
          <w:rFonts w:cs="Arial"/>
          <w:szCs w:val="28"/>
        </w:rPr>
        <w:t>t</w:t>
      </w:r>
      <w:r w:rsidRPr="00366D75">
        <w:rPr>
          <w:rFonts w:cs="Arial"/>
          <w:szCs w:val="28"/>
        </w:rPr>
        <w:t>man training for athletics the day before she gave birth to her new baby.</w:t>
      </w:r>
      <w:r w:rsidRPr="00366D75">
        <w:rPr>
          <w:rStyle w:val="FootnoteReference"/>
          <w:rFonts w:cs="Arial"/>
          <w:szCs w:val="28"/>
        </w:rPr>
        <w:footnoteReference w:id="1"/>
      </w:r>
      <w:r w:rsidR="003D227B">
        <w:rPr>
          <w:rFonts w:cs="Arial"/>
          <w:szCs w:val="28"/>
        </w:rPr>
        <w:t xml:space="preserve"> </w:t>
      </w:r>
      <w:r w:rsidRPr="00366D75">
        <w:rPr>
          <w:rFonts w:cs="Arial"/>
          <w:szCs w:val="28"/>
        </w:rPr>
        <w:t>The relevance of her trademark bumble bee tattoo became even greater as she once again defied physics to perform amazing feats.</w:t>
      </w:r>
    </w:p>
    <w:p w14:paraId="37D83FEB" w14:textId="77777777" w:rsidR="003D227B" w:rsidRPr="00366D75" w:rsidRDefault="003D227B" w:rsidP="00366D75">
      <w:pPr>
        <w:rPr>
          <w:rFonts w:cs="Arial"/>
          <w:szCs w:val="28"/>
        </w:rPr>
      </w:pPr>
    </w:p>
    <w:p w14:paraId="14D1BD89" w14:textId="55FA4965" w:rsidR="00366D75" w:rsidRDefault="00366D75" w:rsidP="00366D75">
      <w:pPr>
        <w:rPr>
          <w:rFonts w:cs="Arial"/>
          <w:szCs w:val="28"/>
        </w:rPr>
      </w:pPr>
      <w:r w:rsidRPr="00366D75">
        <w:rPr>
          <w:rFonts w:cs="Arial"/>
          <w:szCs w:val="28"/>
        </w:rPr>
        <w:t xml:space="preserve">Remaining fit and physically active </w:t>
      </w:r>
      <w:r w:rsidR="002D5A2F">
        <w:rPr>
          <w:rFonts w:cs="Arial"/>
          <w:szCs w:val="28"/>
        </w:rPr>
        <w:t xml:space="preserve">for </w:t>
      </w:r>
      <w:r w:rsidRPr="00366D75">
        <w:rPr>
          <w:rFonts w:cs="Arial"/>
          <w:szCs w:val="28"/>
        </w:rPr>
        <w:t>as long as possible into a pregnancy, for the health of the mother and their unborn child</w:t>
      </w:r>
      <w:r w:rsidR="002D5A2F">
        <w:rPr>
          <w:rFonts w:cs="Arial"/>
          <w:szCs w:val="28"/>
        </w:rPr>
        <w:t>,</w:t>
      </w:r>
      <w:r w:rsidRPr="00366D75">
        <w:rPr>
          <w:rFonts w:cs="Arial"/>
          <w:szCs w:val="28"/>
        </w:rPr>
        <w:t xml:space="preserve"> is uncontentious.</w:t>
      </w:r>
      <w:r w:rsidRPr="00366D75">
        <w:rPr>
          <w:rStyle w:val="FootnoteReference"/>
          <w:rFonts w:cs="Arial"/>
          <w:szCs w:val="28"/>
        </w:rPr>
        <w:footnoteReference w:id="2"/>
      </w:r>
    </w:p>
    <w:p w14:paraId="24DC34A9" w14:textId="77777777" w:rsidR="00366D75" w:rsidRPr="00366D75" w:rsidRDefault="00366D75" w:rsidP="00366D75">
      <w:pPr>
        <w:rPr>
          <w:rFonts w:cs="Arial"/>
          <w:szCs w:val="28"/>
        </w:rPr>
      </w:pPr>
    </w:p>
    <w:p w14:paraId="4D60EAD7" w14:textId="21F06CFC" w:rsidR="00366D75" w:rsidRDefault="00366D75" w:rsidP="00366D75">
      <w:pPr>
        <w:rPr>
          <w:rFonts w:cs="Arial"/>
          <w:szCs w:val="28"/>
        </w:rPr>
      </w:pPr>
      <w:r w:rsidRPr="00366D75">
        <w:rPr>
          <w:rFonts w:cs="Arial"/>
          <w:szCs w:val="28"/>
        </w:rPr>
        <w:t xml:space="preserve">Jana is at an advantage, </w:t>
      </w:r>
      <w:r w:rsidR="002D5A2F">
        <w:rPr>
          <w:rFonts w:cs="Arial"/>
          <w:szCs w:val="28"/>
        </w:rPr>
        <w:t>as</w:t>
      </w:r>
      <w:r w:rsidRPr="00366D75">
        <w:rPr>
          <w:rFonts w:cs="Arial"/>
          <w:szCs w:val="28"/>
        </w:rPr>
        <w:t xml:space="preserve"> her training was individual and presumably she was monitored by specialis</w:t>
      </w:r>
      <w:r w:rsidR="003D227B">
        <w:rPr>
          <w:rFonts w:cs="Arial"/>
          <w:szCs w:val="28"/>
        </w:rPr>
        <w:t>t</w:t>
      </w:r>
      <w:r w:rsidRPr="00366D75">
        <w:rPr>
          <w:rFonts w:cs="Arial"/>
          <w:szCs w:val="28"/>
        </w:rPr>
        <w:t xml:space="preserve"> staff and equipment to assist in her training.</w:t>
      </w:r>
    </w:p>
    <w:p w14:paraId="2EDD0612" w14:textId="77777777" w:rsidR="00366D75" w:rsidRPr="00366D75" w:rsidRDefault="00366D75" w:rsidP="00366D75">
      <w:pPr>
        <w:rPr>
          <w:rFonts w:cs="Arial"/>
          <w:szCs w:val="28"/>
        </w:rPr>
      </w:pPr>
    </w:p>
    <w:p w14:paraId="1A1E0B2E" w14:textId="2316BE8E" w:rsidR="00366D75" w:rsidRDefault="00366D75" w:rsidP="00366D75">
      <w:pPr>
        <w:rPr>
          <w:rFonts w:cs="Arial"/>
          <w:szCs w:val="28"/>
        </w:rPr>
      </w:pPr>
      <w:r w:rsidRPr="00366D75">
        <w:rPr>
          <w:rFonts w:cs="Arial"/>
          <w:szCs w:val="28"/>
        </w:rPr>
        <w:t xml:space="preserve">Since the decision in </w:t>
      </w:r>
      <w:hyperlink r:id="rId20" w:history="1">
        <w:r w:rsidRPr="00366D75">
          <w:rPr>
            <w:rFonts w:eastAsia="Times New Roman" w:cs="Arial"/>
            <w:i/>
            <w:snapToGrid w:val="0"/>
            <w:szCs w:val="28"/>
          </w:rPr>
          <w:t>Gardner v All Australia Netball Association Ltd</w:t>
        </w:r>
      </w:hyperlink>
      <w:r w:rsidR="002D5A2F" w:rsidRPr="00366D75">
        <w:rPr>
          <w:rStyle w:val="FootnoteReference"/>
          <w:rFonts w:cs="Arial"/>
          <w:szCs w:val="28"/>
        </w:rPr>
        <w:footnoteReference w:id="3"/>
      </w:r>
      <w:r w:rsidRPr="00366D75">
        <w:rPr>
          <w:rFonts w:cs="Arial"/>
          <w:szCs w:val="28"/>
        </w:rPr>
        <w:t>, it has been widely accepted that pregnant women have the choice to participate in sport and, subject to some limited exceptions, they cannot be excluded on the grounds of their pregnancy.</w:t>
      </w:r>
      <w:r w:rsidRPr="00366D75">
        <w:rPr>
          <w:rStyle w:val="FootnoteReference"/>
          <w:rFonts w:cs="Arial"/>
          <w:szCs w:val="28"/>
        </w:rPr>
        <w:footnoteReference w:id="4"/>
      </w:r>
      <w:r w:rsidRPr="00366D75">
        <w:rPr>
          <w:rFonts w:cs="Arial"/>
          <w:szCs w:val="28"/>
        </w:rPr>
        <w:t xml:space="preserve"> There is no defence of ‘reasonableness’ in discriminating against a pregnant participant.</w:t>
      </w:r>
      <w:r w:rsidRPr="00366D75">
        <w:rPr>
          <w:rStyle w:val="FootnoteReference"/>
          <w:rFonts w:cs="Arial"/>
          <w:szCs w:val="28"/>
        </w:rPr>
        <w:footnoteReference w:id="5"/>
      </w:r>
    </w:p>
    <w:p w14:paraId="703EAFBC" w14:textId="77777777" w:rsidR="00366D75" w:rsidRPr="00366D75" w:rsidRDefault="00366D75" w:rsidP="00366D75">
      <w:pPr>
        <w:rPr>
          <w:rFonts w:cs="Arial"/>
          <w:szCs w:val="28"/>
        </w:rPr>
      </w:pPr>
    </w:p>
    <w:p w14:paraId="418B7AAD" w14:textId="004DEB4C" w:rsidR="00366D75" w:rsidRDefault="00366D75" w:rsidP="00366D75">
      <w:pPr>
        <w:rPr>
          <w:rFonts w:cs="Arial"/>
          <w:szCs w:val="28"/>
        </w:rPr>
      </w:pPr>
      <w:r w:rsidRPr="00366D75">
        <w:rPr>
          <w:rFonts w:cs="Arial"/>
          <w:szCs w:val="28"/>
        </w:rPr>
        <w:t>People runn</w:t>
      </w:r>
      <w:r w:rsidR="003D227B">
        <w:rPr>
          <w:rFonts w:cs="Arial"/>
          <w:szCs w:val="28"/>
        </w:rPr>
        <w:t>ing a local club or association</w:t>
      </w:r>
      <w:r w:rsidRPr="00366D75">
        <w:rPr>
          <w:rFonts w:cs="Arial"/>
          <w:szCs w:val="28"/>
        </w:rPr>
        <w:t xml:space="preserve"> which has female adult participants will invariably face, at some stage, the issue of participation by pregnant women. In most instances individual women should be permitted to make their own decisions about participating after considering any relevant medical advice and the policies prepared by peak sporting bodies. Organisations such as Netball Australia and Touch Football Australia have sound polic</w:t>
      </w:r>
      <w:r w:rsidR="003D227B">
        <w:rPr>
          <w:rFonts w:cs="Arial"/>
          <w:szCs w:val="28"/>
        </w:rPr>
        <w:t>ies</w:t>
      </w:r>
      <w:r w:rsidRPr="00366D75">
        <w:rPr>
          <w:rFonts w:cs="Arial"/>
          <w:szCs w:val="28"/>
        </w:rPr>
        <w:t xml:space="preserve"> about the pregnant athlete, said to be taken from the Australian Sports Commission</w:t>
      </w:r>
      <w:r w:rsidR="003D227B">
        <w:rPr>
          <w:rFonts w:cs="Arial"/>
          <w:szCs w:val="28"/>
        </w:rPr>
        <w:t>’</w:t>
      </w:r>
      <w:r w:rsidRPr="00366D75">
        <w:rPr>
          <w:rFonts w:cs="Arial"/>
          <w:szCs w:val="28"/>
        </w:rPr>
        <w:t xml:space="preserve">s </w:t>
      </w:r>
      <w:r w:rsidR="00E65A3B">
        <w:rPr>
          <w:rFonts w:cs="Arial"/>
          <w:szCs w:val="28"/>
        </w:rPr>
        <w:t xml:space="preserve">(ASC) </w:t>
      </w:r>
      <w:r w:rsidRPr="00366D75">
        <w:rPr>
          <w:rFonts w:cs="Arial"/>
          <w:szCs w:val="28"/>
        </w:rPr>
        <w:t>recommended policy.</w:t>
      </w:r>
      <w:r w:rsidRPr="00366D75">
        <w:rPr>
          <w:rStyle w:val="FootnoteReference"/>
          <w:rFonts w:cs="Arial"/>
          <w:szCs w:val="28"/>
        </w:rPr>
        <w:footnoteReference w:id="6"/>
      </w:r>
      <w:r w:rsidR="00E65A3B">
        <w:rPr>
          <w:rFonts w:cs="Arial"/>
          <w:szCs w:val="28"/>
        </w:rPr>
        <w:t xml:space="preserve"> </w:t>
      </w:r>
      <w:r w:rsidRPr="00366D75">
        <w:rPr>
          <w:rFonts w:cs="Arial"/>
          <w:szCs w:val="28"/>
        </w:rPr>
        <w:t>The ASC</w:t>
      </w:r>
      <w:r w:rsidR="00E65A3B">
        <w:rPr>
          <w:rFonts w:cs="Arial"/>
          <w:szCs w:val="28"/>
        </w:rPr>
        <w:t xml:space="preserve"> </w:t>
      </w:r>
      <w:r w:rsidRPr="00366D75">
        <w:rPr>
          <w:rFonts w:cs="Arial"/>
          <w:szCs w:val="28"/>
        </w:rPr>
        <w:t xml:space="preserve">issued guidelines </w:t>
      </w:r>
      <w:r w:rsidR="00062927">
        <w:rPr>
          <w:rFonts w:cs="Arial"/>
          <w:szCs w:val="28"/>
        </w:rPr>
        <w:t xml:space="preserve">in 2002 </w:t>
      </w:r>
      <w:r w:rsidRPr="00366D75">
        <w:rPr>
          <w:rFonts w:cs="Arial"/>
          <w:szCs w:val="28"/>
        </w:rPr>
        <w:t>for the management of the issue for sporting organisations.</w:t>
      </w:r>
      <w:r w:rsidRPr="00366D75">
        <w:rPr>
          <w:rStyle w:val="FootnoteReference"/>
          <w:rFonts w:cs="Arial"/>
          <w:szCs w:val="28"/>
        </w:rPr>
        <w:footnoteReference w:id="7"/>
      </w:r>
      <w:r w:rsidRPr="00366D75">
        <w:rPr>
          <w:rFonts w:cs="Arial"/>
          <w:szCs w:val="28"/>
        </w:rPr>
        <w:t xml:space="preserve"> </w:t>
      </w:r>
    </w:p>
    <w:p w14:paraId="2FE8BF47" w14:textId="77777777" w:rsidR="00366D75" w:rsidRPr="00366D75" w:rsidRDefault="00366D75" w:rsidP="00366D75">
      <w:pPr>
        <w:rPr>
          <w:rFonts w:cs="Arial"/>
          <w:szCs w:val="28"/>
        </w:rPr>
      </w:pPr>
    </w:p>
    <w:p w14:paraId="1EEE079B" w14:textId="0724E20D" w:rsidR="00366D75" w:rsidRDefault="00366D75" w:rsidP="00366D75">
      <w:pPr>
        <w:rPr>
          <w:rFonts w:cs="Arial"/>
          <w:color w:val="000000"/>
          <w:szCs w:val="28"/>
        </w:rPr>
      </w:pPr>
      <w:r w:rsidRPr="00366D75">
        <w:rPr>
          <w:rFonts w:cs="Arial"/>
          <w:szCs w:val="28"/>
        </w:rPr>
        <w:t>In some instances sporting clubs might have concerns about their liability for any mishaps because of the nature of the sport</w:t>
      </w:r>
      <w:r w:rsidR="003D227B">
        <w:rPr>
          <w:rFonts w:cs="Arial"/>
          <w:szCs w:val="28"/>
        </w:rPr>
        <w:t>,</w:t>
      </w:r>
      <w:r w:rsidRPr="00366D75">
        <w:rPr>
          <w:rFonts w:cs="Arial"/>
          <w:szCs w:val="28"/>
        </w:rPr>
        <w:t xml:space="preserve"> or there might not be any relevant guidelines or policies prepared by a peak body. In these </w:t>
      </w:r>
      <w:r w:rsidRPr="00366D75">
        <w:rPr>
          <w:rFonts w:cs="Arial"/>
          <w:szCs w:val="28"/>
        </w:rPr>
        <w:lastRenderedPageBreak/>
        <w:t>circumstances it is useful to have a general understanding of the law concerning participation in sport by pregnant women.</w:t>
      </w:r>
    </w:p>
    <w:p w14:paraId="2D00B1E3" w14:textId="77777777" w:rsidR="002D5A2F" w:rsidRPr="00366D75" w:rsidRDefault="002D5A2F" w:rsidP="00366D75">
      <w:pPr>
        <w:rPr>
          <w:rFonts w:cs="Arial"/>
          <w:szCs w:val="28"/>
        </w:rPr>
      </w:pPr>
    </w:p>
    <w:p w14:paraId="0B998FFE" w14:textId="52AA274C" w:rsidR="00366D75" w:rsidRDefault="00062927" w:rsidP="00366D75">
      <w:pPr>
        <w:rPr>
          <w:rFonts w:cs="Arial"/>
          <w:color w:val="000000"/>
          <w:szCs w:val="28"/>
        </w:rPr>
      </w:pPr>
      <w:r>
        <w:rPr>
          <w:rFonts w:cs="Arial"/>
          <w:szCs w:val="28"/>
        </w:rPr>
        <w:t>T</w:t>
      </w:r>
      <w:r w:rsidR="00366D75" w:rsidRPr="00366D75">
        <w:rPr>
          <w:rFonts w:cs="Arial"/>
          <w:szCs w:val="28"/>
        </w:rPr>
        <w:t xml:space="preserve">he law is relatively clear, </w:t>
      </w:r>
      <w:r>
        <w:rPr>
          <w:rFonts w:cs="Arial"/>
          <w:szCs w:val="28"/>
        </w:rPr>
        <w:t xml:space="preserve">but </w:t>
      </w:r>
      <w:r w:rsidR="00366D75" w:rsidRPr="00366D75">
        <w:rPr>
          <w:rFonts w:cs="Arial"/>
          <w:szCs w:val="28"/>
        </w:rPr>
        <w:t>there are some grey areas.</w:t>
      </w:r>
      <w:r w:rsidR="002D5A2F">
        <w:rPr>
          <w:rFonts w:cs="Arial"/>
          <w:szCs w:val="28"/>
        </w:rPr>
        <w:t xml:space="preserve"> </w:t>
      </w:r>
      <w:r w:rsidR="00D932D4">
        <w:rPr>
          <w:rFonts w:cs="Arial"/>
          <w:szCs w:val="28"/>
        </w:rPr>
        <w:t>W</w:t>
      </w:r>
      <w:r w:rsidR="00366D75" w:rsidRPr="00366D75">
        <w:rPr>
          <w:rFonts w:cs="Arial"/>
          <w:szCs w:val="28"/>
        </w:rPr>
        <w:t>hil</w:t>
      </w:r>
      <w:r w:rsidR="00D932D4">
        <w:rPr>
          <w:rFonts w:cs="Arial"/>
          <w:szCs w:val="28"/>
        </w:rPr>
        <w:t>e</w:t>
      </w:r>
      <w:r w:rsidR="00366D75" w:rsidRPr="00366D75">
        <w:rPr>
          <w:rFonts w:cs="Arial"/>
          <w:szCs w:val="28"/>
        </w:rPr>
        <w:t xml:space="preserve"> there are </w:t>
      </w:r>
      <w:r w:rsidR="00366D75" w:rsidRPr="00366D75">
        <w:rPr>
          <w:rFonts w:cs="Arial"/>
          <w:color w:val="000000"/>
          <w:szCs w:val="28"/>
        </w:rPr>
        <w:t>examples of sport in which women are currently excluded from participating if pregnant, such as boxing</w:t>
      </w:r>
      <w:r w:rsidR="002D5A2F" w:rsidRPr="00366D75">
        <w:rPr>
          <w:rStyle w:val="FootnoteReference"/>
          <w:rFonts w:cs="Arial"/>
          <w:color w:val="000000"/>
          <w:szCs w:val="28"/>
        </w:rPr>
        <w:footnoteReference w:id="8"/>
      </w:r>
      <w:r w:rsidR="00D932D4">
        <w:rPr>
          <w:rFonts w:cs="Arial"/>
          <w:color w:val="000000"/>
          <w:szCs w:val="28"/>
        </w:rPr>
        <w:t>,</w:t>
      </w:r>
      <w:r w:rsidR="002D5A2F" w:rsidRPr="00366D75">
        <w:rPr>
          <w:rFonts w:cs="Arial"/>
          <w:color w:val="000000"/>
          <w:szCs w:val="28"/>
        </w:rPr>
        <w:t xml:space="preserve"> </w:t>
      </w:r>
      <w:r w:rsidR="00366D75" w:rsidRPr="00366D75">
        <w:rPr>
          <w:rFonts w:cs="Arial"/>
          <w:color w:val="000000"/>
          <w:szCs w:val="28"/>
        </w:rPr>
        <w:t>horse racing riding</w:t>
      </w:r>
      <w:r w:rsidR="00366D75" w:rsidRPr="00366D75">
        <w:rPr>
          <w:rStyle w:val="FootnoteReference"/>
          <w:rFonts w:cs="Arial"/>
          <w:color w:val="000000"/>
          <w:szCs w:val="28"/>
        </w:rPr>
        <w:footnoteReference w:id="9"/>
      </w:r>
      <w:r w:rsidR="002D5A2F">
        <w:rPr>
          <w:rFonts w:cs="Arial"/>
          <w:color w:val="000000"/>
          <w:szCs w:val="28"/>
        </w:rPr>
        <w:t xml:space="preserve"> </w:t>
      </w:r>
      <w:r w:rsidR="00366D75" w:rsidRPr="00366D75">
        <w:rPr>
          <w:rFonts w:cs="Arial"/>
          <w:color w:val="000000"/>
          <w:szCs w:val="28"/>
        </w:rPr>
        <w:t xml:space="preserve">and </w:t>
      </w:r>
      <w:r w:rsidR="00E65A3B">
        <w:rPr>
          <w:rFonts w:cs="Arial"/>
          <w:color w:val="000000"/>
          <w:szCs w:val="28"/>
        </w:rPr>
        <w:t>t</w:t>
      </w:r>
      <w:r w:rsidR="00366D75" w:rsidRPr="00366D75">
        <w:rPr>
          <w:rFonts w:cs="Arial"/>
          <w:color w:val="000000"/>
          <w:szCs w:val="28"/>
        </w:rPr>
        <w:t>aekwondo</w:t>
      </w:r>
      <w:r w:rsidR="002D5A2F" w:rsidRPr="00366D75">
        <w:rPr>
          <w:rStyle w:val="FootnoteReference"/>
          <w:rFonts w:cs="Arial"/>
          <w:color w:val="000000"/>
          <w:szCs w:val="28"/>
        </w:rPr>
        <w:footnoteReference w:id="10"/>
      </w:r>
      <w:r w:rsidR="00366D75" w:rsidRPr="00366D75">
        <w:rPr>
          <w:rFonts w:cs="Arial"/>
          <w:color w:val="000000"/>
          <w:szCs w:val="28"/>
        </w:rPr>
        <w:t>,</w:t>
      </w:r>
      <w:r w:rsidR="00366D75" w:rsidRPr="00366D75">
        <w:rPr>
          <w:rFonts w:cs="Arial"/>
          <w:szCs w:val="28"/>
        </w:rPr>
        <w:t xml:space="preserve"> it is unlawful to prevent a woman from participating in a sporting activity simply because she is pregnant.</w:t>
      </w:r>
      <w:r w:rsidR="00366D75" w:rsidRPr="00366D75">
        <w:rPr>
          <w:rStyle w:val="FootnoteReference"/>
          <w:rFonts w:cs="Arial"/>
          <w:szCs w:val="28"/>
        </w:rPr>
        <w:footnoteReference w:id="11"/>
      </w:r>
      <w:r w:rsidR="00366D75" w:rsidRPr="00366D75">
        <w:rPr>
          <w:rFonts w:cs="Arial"/>
          <w:szCs w:val="28"/>
        </w:rPr>
        <w:t xml:space="preserve"> Yet there are cases in which it has been held that, in some circumstances, a woman owes a duty of care to her unborn child for in vitro events.</w:t>
      </w:r>
      <w:r w:rsidR="00366D75" w:rsidRPr="00366D75">
        <w:rPr>
          <w:rStyle w:val="FootnoteReference"/>
          <w:rFonts w:cs="Arial"/>
          <w:szCs w:val="28"/>
        </w:rPr>
        <w:footnoteReference w:id="12"/>
      </w:r>
      <w:r w:rsidR="00366D75" w:rsidRPr="00366D75">
        <w:rPr>
          <w:rStyle w:val="FootnoteReference"/>
          <w:rFonts w:cs="Arial"/>
          <w:szCs w:val="28"/>
        </w:rPr>
        <w:t xml:space="preserve"> </w:t>
      </w:r>
      <w:r w:rsidR="00366D75" w:rsidRPr="00366D75">
        <w:rPr>
          <w:rFonts w:cs="Arial"/>
          <w:szCs w:val="28"/>
        </w:rPr>
        <w:t>That has yet to be applied in a sporting context.</w:t>
      </w:r>
    </w:p>
    <w:p w14:paraId="5EA12AB3" w14:textId="77777777" w:rsidR="00366D75" w:rsidRPr="00366D75" w:rsidRDefault="00366D75" w:rsidP="00366D75">
      <w:pPr>
        <w:rPr>
          <w:rFonts w:cs="Arial"/>
          <w:szCs w:val="28"/>
        </w:rPr>
      </w:pPr>
    </w:p>
    <w:p w14:paraId="1D35C8CF" w14:textId="654E8533" w:rsidR="00366D75" w:rsidRDefault="00366D75" w:rsidP="00366D75">
      <w:pPr>
        <w:rPr>
          <w:rFonts w:cs="Arial"/>
          <w:szCs w:val="28"/>
        </w:rPr>
      </w:pPr>
      <w:r w:rsidRPr="00366D75">
        <w:rPr>
          <w:rFonts w:cs="Arial"/>
          <w:szCs w:val="28"/>
        </w:rPr>
        <w:t>While an opposing player has no reason to treat a pregnant woman any differently from other members of the opposition</w:t>
      </w:r>
      <w:r w:rsidR="002D5A2F" w:rsidRPr="00366D75">
        <w:rPr>
          <w:rStyle w:val="FootnoteReference"/>
          <w:rFonts w:cs="Arial"/>
          <w:szCs w:val="28"/>
        </w:rPr>
        <w:footnoteReference w:id="13"/>
      </w:r>
      <w:r w:rsidRPr="00366D75">
        <w:rPr>
          <w:rFonts w:cs="Arial"/>
          <w:szCs w:val="28"/>
        </w:rPr>
        <w:t>, some sporting clubs might choose to take steps to assist pregnant club members to make a well-informed decision about their own participation in a sporting activity, particularly one where participants are prone to injury.</w:t>
      </w:r>
    </w:p>
    <w:p w14:paraId="67F0087D" w14:textId="77777777" w:rsidR="00366D75" w:rsidRPr="00366D75" w:rsidRDefault="00366D75" w:rsidP="00366D75">
      <w:pPr>
        <w:rPr>
          <w:rFonts w:cs="Arial"/>
          <w:szCs w:val="28"/>
        </w:rPr>
      </w:pPr>
    </w:p>
    <w:p w14:paraId="33657641" w14:textId="59722D52" w:rsidR="00366D75" w:rsidRDefault="00366D75" w:rsidP="00366D75">
      <w:pPr>
        <w:rPr>
          <w:rFonts w:cs="Arial"/>
          <w:szCs w:val="28"/>
        </w:rPr>
      </w:pPr>
      <w:r w:rsidRPr="00366D75">
        <w:rPr>
          <w:rFonts w:cs="Arial"/>
          <w:szCs w:val="28"/>
        </w:rPr>
        <w:t>This is consistent with the duty the sporting organisation has to any person to ensure reasonable care to prevent them from being harmed. A sporting organisation should not purport to give advice as to the risks or otherwise of playing whil</w:t>
      </w:r>
      <w:r w:rsidR="00D153B8">
        <w:rPr>
          <w:rFonts w:cs="Arial"/>
          <w:szCs w:val="28"/>
        </w:rPr>
        <w:t>e</w:t>
      </w:r>
      <w:r w:rsidRPr="00366D75">
        <w:rPr>
          <w:rFonts w:cs="Arial"/>
          <w:szCs w:val="28"/>
        </w:rPr>
        <w:t xml:space="preserve"> pregnant, as that may give rise to an action in neglige</w:t>
      </w:r>
      <w:r w:rsidR="00D153B8">
        <w:rPr>
          <w:rFonts w:cs="Arial"/>
          <w:szCs w:val="28"/>
        </w:rPr>
        <w:t>nce if the advice is incorrect.</w:t>
      </w:r>
    </w:p>
    <w:p w14:paraId="7E82A016" w14:textId="77777777" w:rsidR="00366D75" w:rsidRPr="00366D75" w:rsidRDefault="00366D75" w:rsidP="00366D75">
      <w:pPr>
        <w:rPr>
          <w:rFonts w:cs="Arial"/>
          <w:szCs w:val="28"/>
        </w:rPr>
      </w:pPr>
    </w:p>
    <w:p w14:paraId="56767946" w14:textId="0DFBE3EC" w:rsidR="00366D75" w:rsidRDefault="00366D75" w:rsidP="00366D75">
      <w:pPr>
        <w:rPr>
          <w:rFonts w:cs="Arial"/>
          <w:szCs w:val="28"/>
        </w:rPr>
      </w:pPr>
      <w:r w:rsidRPr="00366D75">
        <w:rPr>
          <w:rFonts w:cs="Arial"/>
          <w:szCs w:val="28"/>
        </w:rPr>
        <w:t>In some instances</w:t>
      </w:r>
      <w:r w:rsidR="002D5A2F">
        <w:rPr>
          <w:rFonts w:cs="Arial"/>
          <w:szCs w:val="28"/>
        </w:rPr>
        <w:t>,</w:t>
      </w:r>
      <w:r w:rsidRPr="00366D75">
        <w:rPr>
          <w:rFonts w:cs="Arial"/>
          <w:szCs w:val="28"/>
        </w:rPr>
        <w:t xml:space="preserve"> sporting organisation</w:t>
      </w:r>
      <w:r w:rsidR="00D153B8">
        <w:rPr>
          <w:rFonts w:cs="Arial"/>
          <w:szCs w:val="28"/>
        </w:rPr>
        <w:t>s</w:t>
      </w:r>
      <w:r w:rsidRPr="00366D75">
        <w:rPr>
          <w:rFonts w:cs="Arial"/>
          <w:szCs w:val="28"/>
        </w:rPr>
        <w:t xml:space="preserve"> may owe a duty of care to participants to warn of the possible risks in playing whil</w:t>
      </w:r>
      <w:r w:rsidR="00D153B8">
        <w:rPr>
          <w:rFonts w:cs="Arial"/>
          <w:szCs w:val="28"/>
        </w:rPr>
        <w:t>e</w:t>
      </w:r>
      <w:r w:rsidRPr="00366D75">
        <w:rPr>
          <w:rFonts w:cs="Arial"/>
          <w:szCs w:val="28"/>
        </w:rPr>
        <w:t xml:space="preserve"> pregnant</w:t>
      </w:r>
      <w:r w:rsidR="002D5A2F">
        <w:rPr>
          <w:rFonts w:cs="Arial"/>
          <w:szCs w:val="28"/>
        </w:rPr>
        <w:t>,</w:t>
      </w:r>
      <w:r w:rsidRPr="00366D75">
        <w:rPr>
          <w:rFonts w:cs="Arial"/>
          <w:szCs w:val="28"/>
        </w:rPr>
        <w:t xml:space="preserve"> and encourage women to obtain their own medical advice about the effects playing may have on them or the</w:t>
      </w:r>
      <w:r w:rsidR="002C61C5">
        <w:rPr>
          <w:rFonts w:cs="Arial"/>
          <w:szCs w:val="28"/>
        </w:rPr>
        <w:t>ir</w:t>
      </w:r>
      <w:r w:rsidRPr="00366D75">
        <w:rPr>
          <w:rFonts w:cs="Arial"/>
          <w:szCs w:val="28"/>
        </w:rPr>
        <w:t xml:space="preserve"> unborn child.</w:t>
      </w:r>
    </w:p>
    <w:p w14:paraId="744475C8" w14:textId="77777777" w:rsidR="00366D75" w:rsidRPr="00366D75" w:rsidRDefault="00366D75" w:rsidP="00366D75">
      <w:pPr>
        <w:rPr>
          <w:rFonts w:cs="Arial"/>
          <w:szCs w:val="28"/>
        </w:rPr>
      </w:pPr>
    </w:p>
    <w:p w14:paraId="1A174E38" w14:textId="2300780B" w:rsidR="00366D75" w:rsidRDefault="00366D75" w:rsidP="00D153B8">
      <w:pPr>
        <w:rPr>
          <w:rFonts w:cs="Arial"/>
          <w:szCs w:val="28"/>
        </w:rPr>
      </w:pPr>
      <w:r w:rsidRPr="00366D75">
        <w:rPr>
          <w:rFonts w:cs="Arial"/>
          <w:szCs w:val="28"/>
        </w:rPr>
        <w:t xml:space="preserve">The decision to participate should </w:t>
      </w:r>
      <w:r w:rsidR="00D153B8">
        <w:rPr>
          <w:rFonts w:cs="Arial"/>
          <w:szCs w:val="28"/>
        </w:rPr>
        <w:t xml:space="preserve">the </w:t>
      </w:r>
      <w:r w:rsidRPr="00366D75">
        <w:rPr>
          <w:rFonts w:cs="Arial"/>
          <w:szCs w:val="28"/>
        </w:rPr>
        <w:t>mother</w:t>
      </w:r>
      <w:r w:rsidR="00D153B8">
        <w:rPr>
          <w:rFonts w:cs="Arial"/>
          <w:szCs w:val="28"/>
        </w:rPr>
        <w:t>’s</w:t>
      </w:r>
      <w:r w:rsidRPr="00366D75">
        <w:rPr>
          <w:rFonts w:cs="Arial"/>
          <w:szCs w:val="28"/>
        </w:rPr>
        <w:t>, and she is responsible for the health of her child.</w:t>
      </w:r>
    </w:p>
    <w:p w14:paraId="01677B5C" w14:textId="77777777" w:rsidR="00366D75" w:rsidRPr="00366D75" w:rsidRDefault="00366D75" w:rsidP="00D153B8">
      <w:pPr>
        <w:rPr>
          <w:rFonts w:cs="Arial"/>
          <w:szCs w:val="28"/>
        </w:rPr>
      </w:pPr>
    </w:p>
    <w:p w14:paraId="0B208161" w14:textId="44394437" w:rsidR="00366D75" w:rsidRPr="00366D75" w:rsidRDefault="00366D75" w:rsidP="00D153B8">
      <w:pPr>
        <w:widowControl w:val="0"/>
        <w:tabs>
          <w:tab w:val="left" w:pos="426"/>
        </w:tabs>
        <w:rPr>
          <w:rFonts w:cs="Arial"/>
          <w:szCs w:val="28"/>
        </w:rPr>
      </w:pPr>
      <w:r w:rsidRPr="00366D75">
        <w:rPr>
          <w:rFonts w:cs="Arial"/>
          <w:szCs w:val="28"/>
        </w:rPr>
        <w:t>Consequently, it is advisable for clubs to have a very clear policy that deals with participation by pregnant women</w:t>
      </w:r>
      <w:r w:rsidR="00D153B8">
        <w:rPr>
          <w:rFonts w:cs="Arial"/>
          <w:szCs w:val="28"/>
        </w:rPr>
        <w:t>, because</w:t>
      </w:r>
      <w:r w:rsidRPr="00366D75">
        <w:rPr>
          <w:rFonts w:cs="Arial"/>
          <w:szCs w:val="28"/>
        </w:rPr>
        <w:t xml:space="preserve"> it is not helpful to anyone if the issue is first raised when a very evidently pregnant woman arrives to play.</w:t>
      </w:r>
    </w:p>
    <w:p w14:paraId="79102134" w14:textId="77777777" w:rsidR="00366D75" w:rsidRPr="00366D75" w:rsidRDefault="00366D75" w:rsidP="00D153B8">
      <w:pPr>
        <w:widowControl w:val="0"/>
        <w:tabs>
          <w:tab w:val="left" w:pos="426"/>
        </w:tabs>
        <w:rPr>
          <w:rFonts w:cs="Arial"/>
          <w:color w:val="000000"/>
          <w:szCs w:val="28"/>
        </w:rPr>
      </w:pPr>
    </w:p>
    <w:p w14:paraId="7AD6C637" w14:textId="2992E8BF" w:rsidR="00366D75" w:rsidRPr="00366D75" w:rsidRDefault="00366D75" w:rsidP="00366D75">
      <w:pPr>
        <w:rPr>
          <w:rFonts w:cs="Arial"/>
          <w:szCs w:val="28"/>
        </w:rPr>
      </w:pPr>
      <w:r w:rsidRPr="00366D75">
        <w:rPr>
          <w:rFonts w:cs="Arial"/>
          <w:szCs w:val="28"/>
        </w:rPr>
        <w:t xml:space="preserve">The requirement to sign an indemnity may also lead to discrimination, depending on its wording, and an indemnity may not be successful if </w:t>
      </w:r>
      <w:r w:rsidRPr="00366D75">
        <w:rPr>
          <w:rFonts w:cs="Arial"/>
          <w:szCs w:val="28"/>
        </w:rPr>
        <w:lastRenderedPageBreak/>
        <w:t>there was failure to take reasonable care. It would be prudent for sporting organisations to ensure that they hold current, valid, up</w:t>
      </w:r>
      <w:r w:rsidR="00D153B8">
        <w:rPr>
          <w:rFonts w:cs="Arial"/>
          <w:szCs w:val="28"/>
        </w:rPr>
        <w:t>-</w:t>
      </w:r>
      <w:r w:rsidRPr="00366D75">
        <w:rPr>
          <w:rFonts w:cs="Arial"/>
          <w:szCs w:val="28"/>
        </w:rPr>
        <w:t>to</w:t>
      </w:r>
      <w:r w:rsidR="00D153B8">
        <w:rPr>
          <w:rFonts w:cs="Arial"/>
          <w:szCs w:val="28"/>
        </w:rPr>
        <w:t>-</w:t>
      </w:r>
      <w:r w:rsidRPr="00366D75">
        <w:rPr>
          <w:rFonts w:cs="Arial"/>
          <w:szCs w:val="28"/>
        </w:rPr>
        <w:t>date insurance that does not contain exclusions for pregnant participants.</w:t>
      </w:r>
      <w:r w:rsidRPr="00366D75">
        <w:rPr>
          <w:rStyle w:val="FootnoteReference"/>
          <w:rFonts w:cs="Arial"/>
          <w:szCs w:val="28"/>
        </w:rPr>
        <w:footnoteReference w:id="14"/>
      </w:r>
    </w:p>
    <w:p w14:paraId="1C7F35C7" w14:textId="7B0E17CD" w:rsidR="00366D75" w:rsidRPr="00366D75" w:rsidRDefault="00366D75" w:rsidP="00366D75">
      <w:pPr>
        <w:pStyle w:val="NormalWeb"/>
        <w:rPr>
          <w:rFonts w:ascii="Arial" w:hAnsi="Arial" w:cs="Arial"/>
          <w:sz w:val="28"/>
          <w:szCs w:val="28"/>
        </w:rPr>
      </w:pPr>
      <w:r w:rsidRPr="00366D75">
        <w:rPr>
          <w:rFonts w:ascii="Arial" w:hAnsi="Arial" w:cs="Arial"/>
          <w:sz w:val="28"/>
          <w:szCs w:val="28"/>
        </w:rPr>
        <w:t xml:space="preserve">The management of the pregnant athlete will continue to be perplexing, dependent upon the sport and the risks that may be associated. To prevent discrimination and </w:t>
      </w:r>
      <w:r w:rsidR="00D153B8">
        <w:rPr>
          <w:rFonts w:ascii="Arial" w:hAnsi="Arial" w:cs="Arial"/>
          <w:sz w:val="28"/>
          <w:szCs w:val="28"/>
        </w:rPr>
        <w:t>still</w:t>
      </w:r>
      <w:r w:rsidRPr="00366D75">
        <w:rPr>
          <w:rFonts w:ascii="Arial" w:hAnsi="Arial" w:cs="Arial"/>
          <w:sz w:val="28"/>
          <w:szCs w:val="28"/>
        </w:rPr>
        <w:t xml:space="preserve"> protect the athlete, the child and the organisation, the best approach at this time is to recommend the athlete work closely with, and follow the advice of</w:t>
      </w:r>
      <w:r w:rsidR="00D153B8">
        <w:rPr>
          <w:rFonts w:ascii="Arial" w:hAnsi="Arial" w:cs="Arial"/>
          <w:sz w:val="28"/>
          <w:szCs w:val="28"/>
        </w:rPr>
        <w:t>,</w:t>
      </w:r>
      <w:r w:rsidRPr="00366D75">
        <w:rPr>
          <w:rFonts w:ascii="Arial" w:hAnsi="Arial" w:cs="Arial"/>
          <w:sz w:val="28"/>
          <w:szCs w:val="28"/>
        </w:rPr>
        <w:t xml:space="preserve"> their medical practitioner in relation to the participation in the relevant sport.</w:t>
      </w:r>
    </w:p>
    <w:p w14:paraId="573EC844" w14:textId="5393A43B" w:rsidR="00366D75" w:rsidRDefault="00E65A3B" w:rsidP="00366D75">
      <w:pPr>
        <w:pStyle w:val="NormalWeb"/>
        <w:rPr>
          <w:rFonts w:ascii="Arial" w:hAnsi="Arial" w:cs="Arial"/>
          <w:sz w:val="28"/>
          <w:szCs w:val="28"/>
        </w:rPr>
      </w:pPr>
      <w:r>
        <w:rPr>
          <w:rFonts w:ascii="Arial" w:hAnsi="Arial" w:cs="Arial"/>
          <w:sz w:val="28"/>
          <w:szCs w:val="28"/>
        </w:rPr>
        <w:t>C</w:t>
      </w:r>
      <w:r w:rsidR="00366D75" w:rsidRPr="00366D75">
        <w:rPr>
          <w:rFonts w:ascii="Arial" w:hAnsi="Arial" w:cs="Arial"/>
          <w:sz w:val="28"/>
          <w:szCs w:val="28"/>
        </w:rPr>
        <w:t>lear guidelines should be adopted by grassroots sporting organisations where the issue is likely to arise with regularity. Adapting and adopting the guidelines and policy recommended by the ASC is a good place to start.</w:t>
      </w:r>
    </w:p>
    <w:p w14:paraId="14F75038" w14:textId="77777777" w:rsidR="00AC5D39" w:rsidRDefault="00366D75" w:rsidP="00AC5D39">
      <w:pPr>
        <w:pStyle w:val="NormalWeb"/>
        <w:rPr>
          <w:rFonts w:ascii="Arial" w:hAnsi="Arial" w:cs="Arial"/>
          <w:sz w:val="28"/>
          <w:szCs w:val="28"/>
        </w:rPr>
      </w:pPr>
      <w:r>
        <w:rPr>
          <w:rFonts w:ascii="Arial" w:hAnsi="Arial" w:cs="Arial"/>
          <w:sz w:val="28"/>
          <w:szCs w:val="28"/>
        </w:rPr>
        <w:t>Simone Pearce</w:t>
      </w:r>
    </w:p>
    <w:p w14:paraId="67BB6268" w14:textId="722007CF" w:rsidR="00AC5D39" w:rsidRPr="00AC5D39" w:rsidRDefault="00AC5D39" w:rsidP="00AC5D39">
      <w:pPr>
        <w:pStyle w:val="NormalWeb"/>
        <w:rPr>
          <w:rFonts w:ascii="Arial" w:hAnsi="Arial" w:cs="Arial"/>
          <w:sz w:val="24"/>
          <w:szCs w:val="24"/>
        </w:rPr>
      </w:pPr>
      <w:r w:rsidRPr="00AC5D39">
        <w:rPr>
          <w:rFonts w:ascii="Arial" w:hAnsi="Arial" w:cs="Arial"/>
          <w:sz w:val="24"/>
          <w:szCs w:val="24"/>
        </w:rPr>
        <w:t xml:space="preserve">Simone is a Masters of Law Student at Melbourne University, and a </w:t>
      </w:r>
      <w:r w:rsidR="00D153B8">
        <w:rPr>
          <w:rFonts w:ascii="Arial" w:hAnsi="Arial" w:cs="Arial"/>
          <w:sz w:val="24"/>
          <w:szCs w:val="24"/>
        </w:rPr>
        <w:t>t</w:t>
      </w:r>
      <w:r w:rsidRPr="00AC5D39">
        <w:rPr>
          <w:rFonts w:ascii="Arial" w:hAnsi="Arial" w:cs="Arial"/>
          <w:sz w:val="24"/>
          <w:szCs w:val="24"/>
        </w:rPr>
        <w:t xml:space="preserve">utor and sessional </w:t>
      </w:r>
      <w:r w:rsidR="00D153B8">
        <w:rPr>
          <w:rFonts w:ascii="Arial" w:hAnsi="Arial" w:cs="Arial"/>
          <w:sz w:val="24"/>
          <w:szCs w:val="24"/>
        </w:rPr>
        <w:t>l</w:t>
      </w:r>
      <w:r w:rsidRPr="00AC5D39">
        <w:rPr>
          <w:rFonts w:ascii="Arial" w:hAnsi="Arial" w:cs="Arial"/>
          <w:sz w:val="24"/>
          <w:szCs w:val="24"/>
        </w:rPr>
        <w:t>ecturer at the University of the Sunshine Coast.</w:t>
      </w:r>
    </w:p>
    <w:p w14:paraId="16F0CA57" w14:textId="77777777" w:rsidR="00541D42" w:rsidRDefault="00541D42" w:rsidP="000727F7">
      <w:pPr>
        <w:rPr>
          <w:rFonts w:cs="Arial"/>
        </w:rPr>
      </w:pPr>
      <w:r>
        <w:rPr>
          <w:rFonts w:cs="Arial"/>
        </w:rPr>
        <w:br w:type="page"/>
      </w:r>
    </w:p>
    <w:p w14:paraId="2E8F2F31" w14:textId="77777777" w:rsidR="0021629E" w:rsidRDefault="001531F6" w:rsidP="0021629E">
      <w:pPr>
        <w:pStyle w:val="Heading1"/>
      </w:pPr>
      <w:bookmarkStart w:id="14" w:name="_Toc295991120"/>
      <w:r>
        <w:lastRenderedPageBreak/>
        <w:t xml:space="preserve">Around the </w:t>
      </w:r>
      <w:r w:rsidR="00F348A0">
        <w:t>g</w:t>
      </w:r>
      <w:r>
        <w:t>rounds</w:t>
      </w:r>
      <w:bookmarkEnd w:id="14"/>
    </w:p>
    <w:p w14:paraId="46123E7F" w14:textId="77777777" w:rsidR="00F1179F" w:rsidRDefault="00F1179F" w:rsidP="00F1179F">
      <w:pPr>
        <w:rPr>
          <w:rStyle w:val="file-size"/>
          <w:rFonts w:cs="Arial"/>
          <w:b/>
          <w:szCs w:val="28"/>
          <w:lang w:val="en"/>
        </w:rPr>
      </w:pPr>
    </w:p>
    <w:p w14:paraId="5B2A53EB" w14:textId="458A1EC5" w:rsidR="005026FB" w:rsidRPr="00DF5D71" w:rsidRDefault="00DF5D71" w:rsidP="00F1179F">
      <w:pPr>
        <w:rPr>
          <w:rFonts w:cs="Arial"/>
          <w:b/>
          <w:szCs w:val="28"/>
        </w:rPr>
      </w:pPr>
      <w:r w:rsidRPr="00DF5D71">
        <w:rPr>
          <w:rFonts w:cs="Arial"/>
          <w:b/>
          <w:szCs w:val="28"/>
        </w:rPr>
        <w:t xml:space="preserve">From </w:t>
      </w:r>
      <w:r w:rsidR="00E65A3B">
        <w:rPr>
          <w:rFonts w:cs="Arial"/>
          <w:b/>
          <w:szCs w:val="28"/>
        </w:rPr>
        <w:t>d</w:t>
      </w:r>
      <w:r w:rsidRPr="00DF5D71">
        <w:rPr>
          <w:rFonts w:cs="Arial"/>
          <w:b/>
          <w:szCs w:val="28"/>
        </w:rPr>
        <w:t xml:space="preserve">iversity </w:t>
      </w:r>
      <w:r w:rsidR="00E65A3B">
        <w:rPr>
          <w:rFonts w:cs="Arial"/>
          <w:b/>
          <w:szCs w:val="28"/>
        </w:rPr>
        <w:t>c</w:t>
      </w:r>
      <w:r w:rsidRPr="00DF5D71">
        <w:rPr>
          <w:rFonts w:cs="Arial"/>
          <w:b/>
          <w:szCs w:val="28"/>
        </w:rPr>
        <w:t xml:space="preserve">omes </w:t>
      </w:r>
      <w:r w:rsidR="00E65A3B">
        <w:rPr>
          <w:rFonts w:cs="Arial"/>
          <w:b/>
          <w:szCs w:val="28"/>
        </w:rPr>
        <w:t>i</w:t>
      </w:r>
      <w:r w:rsidRPr="00DF5D71">
        <w:rPr>
          <w:rFonts w:cs="Arial"/>
          <w:b/>
          <w:szCs w:val="28"/>
        </w:rPr>
        <w:t xml:space="preserve">nnovation and </w:t>
      </w:r>
      <w:r w:rsidR="00E65A3B">
        <w:rPr>
          <w:rFonts w:cs="Arial"/>
          <w:b/>
          <w:szCs w:val="28"/>
        </w:rPr>
        <w:t>g</w:t>
      </w:r>
      <w:r w:rsidRPr="00DF5D71">
        <w:rPr>
          <w:rFonts w:cs="Arial"/>
          <w:b/>
          <w:szCs w:val="28"/>
        </w:rPr>
        <w:t>rowth</w:t>
      </w:r>
    </w:p>
    <w:p w14:paraId="01E23392" w14:textId="77777777" w:rsidR="005026FB" w:rsidRDefault="005026FB" w:rsidP="00F1179F">
      <w:pPr>
        <w:rPr>
          <w:rFonts w:cs="Arial"/>
          <w:szCs w:val="28"/>
        </w:rPr>
      </w:pPr>
    </w:p>
    <w:p w14:paraId="4E89DF4C" w14:textId="1363873D" w:rsidR="005026FB" w:rsidRDefault="00D153B8" w:rsidP="00F1179F">
      <w:pPr>
        <w:rPr>
          <w:rFonts w:cs="Arial"/>
          <w:szCs w:val="28"/>
        </w:rPr>
      </w:pPr>
      <w:r>
        <w:rPr>
          <w:rFonts w:cs="Arial"/>
          <w:szCs w:val="28"/>
        </w:rPr>
        <w:t>D</w:t>
      </w:r>
      <w:r w:rsidR="005026FB" w:rsidRPr="005026FB">
        <w:rPr>
          <w:rFonts w:cs="Arial"/>
          <w:szCs w:val="28"/>
        </w:rPr>
        <w:t>iversity is good for business and participation rates according to demographer Bernard Salt, journalist</w:t>
      </w:r>
      <w:r>
        <w:rPr>
          <w:rFonts w:cs="Arial"/>
          <w:szCs w:val="28"/>
        </w:rPr>
        <w:t xml:space="preserve"> </w:t>
      </w:r>
      <w:r w:rsidR="005026FB" w:rsidRPr="005026FB">
        <w:rPr>
          <w:rFonts w:cs="Arial"/>
          <w:szCs w:val="28"/>
        </w:rPr>
        <w:t>Rebecca Wilson</w:t>
      </w:r>
      <w:r>
        <w:rPr>
          <w:rFonts w:cs="Arial"/>
          <w:szCs w:val="28"/>
        </w:rPr>
        <w:t xml:space="preserve"> </w:t>
      </w:r>
      <w:r w:rsidR="005026FB" w:rsidRPr="005026FB">
        <w:rPr>
          <w:rFonts w:cs="Arial"/>
          <w:szCs w:val="28"/>
        </w:rPr>
        <w:t xml:space="preserve">and other speakers at the </w:t>
      </w:r>
      <w:r w:rsidR="00E65A3B">
        <w:rPr>
          <w:rFonts w:cs="Arial"/>
          <w:szCs w:val="28"/>
        </w:rPr>
        <w:t xml:space="preserve">SA </w:t>
      </w:r>
      <w:r w:rsidR="005026FB" w:rsidRPr="005026FB">
        <w:rPr>
          <w:rFonts w:cs="Arial"/>
          <w:szCs w:val="28"/>
        </w:rPr>
        <w:t xml:space="preserve">Office for </w:t>
      </w:r>
      <w:r w:rsidR="00E65A3B">
        <w:rPr>
          <w:rFonts w:cs="Arial"/>
          <w:szCs w:val="28"/>
        </w:rPr>
        <w:t>Recreation and Sport</w:t>
      </w:r>
      <w:r>
        <w:rPr>
          <w:rFonts w:cs="Arial"/>
          <w:szCs w:val="28"/>
        </w:rPr>
        <w:t>’s recent annual conference</w:t>
      </w:r>
      <w:r w:rsidR="002C61C5">
        <w:rPr>
          <w:rFonts w:cs="Arial"/>
          <w:szCs w:val="28"/>
        </w:rPr>
        <w:t>,</w:t>
      </w:r>
      <w:r w:rsidR="005026FB" w:rsidRPr="005026FB">
        <w:rPr>
          <w:rFonts w:cs="Arial"/>
          <w:szCs w:val="28"/>
        </w:rPr>
        <w:t xml:space="preserve"> </w:t>
      </w:r>
      <w:r>
        <w:rPr>
          <w:rFonts w:cs="Arial"/>
          <w:szCs w:val="28"/>
        </w:rPr>
        <w:t>‘</w:t>
      </w:r>
      <w:r w:rsidR="005026FB" w:rsidRPr="005026FB">
        <w:rPr>
          <w:rFonts w:cs="Arial"/>
          <w:szCs w:val="28"/>
        </w:rPr>
        <w:t xml:space="preserve">From </w:t>
      </w:r>
      <w:r>
        <w:rPr>
          <w:rFonts w:cs="Arial"/>
          <w:szCs w:val="28"/>
        </w:rPr>
        <w:t>d</w:t>
      </w:r>
      <w:r w:rsidR="005026FB" w:rsidRPr="005026FB">
        <w:rPr>
          <w:rFonts w:cs="Arial"/>
          <w:szCs w:val="28"/>
        </w:rPr>
        <w:t xml:space="preserve">iversity </w:t>
      </w:r>
      <w:r>
        <w:rPr>
          <w:rFonts w:cs="Arial"/>
          <w:szCs w:val="28"/>
        </w:rPr>
        <w:t>c</w:t>
      </w:r>
      <w:r w:rsidR="005026FB" w:rsidRPr="005026FB">
        <w:rPr>
          <w:rFonts w:cs="Arial"/>
          <w:szCs w:val="28"/>
        </w:rPr>
        <w:t xml:space="preserve">omes </w:t>
      </w:r>
      <w:r>
        <w:rPr>
          <w:rFonts w:cs="Arial"/>
          <w:szCs w:val="28"/>
        </w:rPr>
        <w:t>i</w:t>
      </w:r>
      <w:r w:rsidR="005026FB" w:rsidRPr="005026FB">
        <w:rPr>
          <w:rFonts w:cs="Arial"/>
          <w:szCs w:val="28"/>
        </w:rPr>
        <w:t xml:space="preserve">nnovation and </w:t>
      </w:r>
      <w:r>
        <w:rPr>
          <w:rFonts w:cs="Arial"/>
          <w:szCs w:val="28"/>
        </w:rPr>
        <w:t>g</w:t>
      </w:r>
      <w:r w:rsidR="005026FB" w:rsidRPr="005026FB">
        <w:rPr>
          <w:rFonts w:cs="Arial"/>
          <w:szCs w:val="28"/>
        </w:rPr>
        <w:t>rowth</w:t>
      </w:r>
      <w:r>
        <w:rPr>
          <w:rFonts w:cs="Arial"/>
          <w:szCs w:val="28"/>
        </w:rPr>
        <w:t>’</w:t>
      </w:r>
      <w:r w:rsidR="005026FB">
        <w:rPr>
          <w:rFonts w:cs="Arial"/>
          <w:szCs w:val="28"/>
        </w:rPr>
        <w:t>.</w:t>
      </w:r>
    </w:p>
    <w:p w14:paraId="2220FC5A" w14:textId="77777777" w:rsidR="005026FB" w:rsidRDefault="005026FB" w:rsidP="00F1179F">
      <w:pPr>
        <w:rPr>
          <w:rFonts w:cs="Arial"/>
          <w:szCs w:val="28"/>
        </w:rPr>
      </w:pPr>
    </w:p>
    <w:p w14:paraId="667DC995" w14:textId="51F60A8D" w:rsidR="005026FB" w:rsidRPr="005026FB" w:rsidRDefault="005026FB" w:rsidP="00F1179F">
      <w:pPr>
        <w:rPr>
          <w:rFonts w:cs="Arial"/>
          <w:szCs w:val="28"/>
          <w:lang w:val="en"/>
        </w:rPr>
      </w:pPr>
      <w:r>
        <w:rPr>
          <w:rFonts w:cs="Arial"/>
          <w:szCs w:val="28"/>
        </w:rPr>
        <w:t xml:space="preserve">There are some fascinating presentations </w:t>
      </w:r>
      <w:r w:rsidR="00E65A3B">
        <w:rPr>
          <w:rFonts w:cs="Arial"/>
          <w:szCs w:val="28"/>
        </w:rPr>
        <w:t xml:space="preserve">from the conference that </w:t>
      </w:r>
      <w:r>
        <w:rPr>
          <w:rFonts w:cs="Arial"/>
          <w:szCs w:val="28"/>
        </w:rPr>
        <w:t xml:space="preserve">you can view </w:t>
      </w:r>
      <w:r w:rsidR="00E65A3B">
        <w:rPr>
          <w:rFonts w:cs="Arial"/>
          <w:szCs w:val="28"/>
        </w:rPr>
        <w:t xml:space="preserve">on </w:t>
      </w:r>
      <w:r>
        <w:rPr>
          <w:rFonts w:cs="Arial"/>
          <w:szCs w:val="28"/>
        </w:rPr>
        <w:t>YouTube</w:t>
      </w:r>
      <w:r w:rsidR="00D153B8">
        <w:rPr>
          <w:rFonts w:cs="Arial"/>
          <w:szCs w:val="28"/>
        </w:rPr>
        <w:t>:</w:t>
      </w:r>
      <w:r>
        <w:rPr>
          <w:rFonts w:cs="Arial"/>
          <w:szCs w:val="28"/>
        </w:rPr>
        <w:t xml:space="preserve"> </w:t>
      </w:r>
      <w:hyperlink r:id="rId21" w:history="1">
        <w:r w:rsidRPr="00054978">
          <w:rPr>
            <w:rStyle w:val="Hyperlink"/>
            <w:rFonts w:cs="Arial"/>
            <w:szCs w:val="28"/>
          </w:rPr>
          <w:t>https://www.youtube.com/channel/UCcyjeZPewQeJJnofsVgukbw</w:t>
        </w:r>
      </w:hyperlink>
      <w:r>
        <w:rPr>
          <w:rFonts w:cs="Arial"/>
          <w:szCs w:val="28"/>
        </w:rPr>
        <w:t xml:space="preserve"> </w:t>
      </w:r>
    </w:p>
    <w:p w14:paraId="61F662E1" w14:textId="77777777" w:rsidR="00F1179F" w:rsidRDefault="00F1179F" w:rsidP="00F1179F">
      <w:pPr>
        <w:pStyle w:val="ListParagraph"/>
        <w:rPr>
          <w:rFonts w:cs="Arial"/>
          <w:b/>
        </w:rPr>
      </w:pPr>
    </w:p>
    <w:p w14:paraId="61F420E7" w14:textId="77777777" w:rsidR="005026FB" w:rsidRDefault="005026FB" w:rsidP="00F1179F">
      <w:pPr>
        <w:pStyle w:val="ListParagraph"/>
        <w:rPr>
          <w:rFonts w:cs="Arial"/>
          <w:b/>
        </w:rPr>
      </w:pPr>
    </w:p>
    <w:p w14:paraId="443C3F95" w14:textId="51CDCDBE" w:rsidR="00F1179F" w:rsidRPr="003005BD" w:rsidRDefault="00DF5D71" w:rsidP="003005BD">
      <w:pPr>
        <w:rPr>
          <w:b/>
        </w:rPr>
      </w:pPr>
      <w:r>
        <w:rPr>
          <w:b/>
        </w:rPr>
        <w:t xml:space="preserve">Stay out of </w:t>
      </w:r>
      <w:r w:rsidR="00E65A3B">
        <w:rPr>
          <w:b/>
        </w:rPr>
        <w:t>p</w:t>
      </w:r>
      <w:r>
        <w:rPr>
          <w:b/>
        </w:rPr>
        <w:t xml:space="preserve">ipes and </w:t>
      </w:r>
      <w:r w:rsidR="00E65A3B">
        <w:rPr>
          <w:b/>
        </w:rPr>
        <w:t>d</w:t>
      </w:r>
      <w:r>
        <w:rPr>
          <w:b/>
        </w:rPr>
        <w:t>rains</w:t>
      </w:r>
    </w:p>
    <w:p w14:paraId="56601BE8" w14:textId="77777777" w:rsidR="00F1179F" w:rsidRPr="006041E6" w:rsidRDefault="00F1179F" w:rsidP="00F1179F">
      <w:pPr>
        <w:pStyle w:val="ListParagraph"/>
        <w:rPr>
          <w:rFonts w:cs="Arial"/>
        </w:rPr>
      </w:pPr>
    </w:p>
    <w:p w14:paraId="2275382B" w14:textId="7BC2921F" w:rsidR="00DF5D71" w:rsidRDefault="00DF5D71" w:rsidP="00DF5D71">
      <w:pPr>
        <w:widowControl w:val="0"/>
        <w:autoSpaceDE w:val="0"/>
        <w:autoSpaceDN w:val="0"/>
        <w:adjustRightInd w:val="0"/>
        <w:rPr>
          <w:rFonts w:cs="Arial"/>
          <w:color w:val="343434"/>
          <w:szCs w:val="28"/>
        </w:rPr>
      </w:pPr>
      <w:r w:rsidRPr="00DF5D71">
        <w:rPr>
          <w:rFonts w:cs="Arial"/>
          <w:color w:val="343434"/>
          <w:szCs w:val="28"/>
        </w:rPr>
        <w:t>The Norther</w:t>
      </w:r>
      <w:r>
        <w:rPr>
          <w:rFonts w:cs="Arial"/>
          <w:color w:val="343434"/>
          <w:szCs w:val="28"/>
        </w:rPr>
        <w:t>n Territory Government recently</w:t>
      </w:r>
      <w:r w:rsidRPr="00DF5D71">
        <w:rPr>
          <w:rFonts w:cs="Arial"/>
          <w:color w:val="343434"/>
          <w:szCs w:val="28"/>
        </w:rPr>
        <w:t xml:space="preserve"> launched a confronting new advertising campaign to prevent drownings in pipes and drains this </w:t>
      </w:r>
      <w:r w:rsidR="00D153B8">
        <w:rPr>
          <w:rFonts w:cs="Arial"/>
          <w:color w:val="343434"/>
          <w:szCs w:val="28"/>
        </w:rPr>
        <w:t>w</w:t>
      </w:r>
      <w:r w:rsidRPr="00DF5D71">
        <w:rPr>
          <w:rFonts w:cs="Arial"/>
          <w:color w:val="343434"/>
          <w:szCs w:val="28"/>
        </w:rPr>
        <w:t xml:space="preserve">et </w:t>
      </w:r>
      <w:r w:rsidR="00D153B8">
        <w:rPr>
          <w:rFonts w:cs="Arial"/>
          <w:color w:val="343434"/>
          <w:szCs w:val="28"/>
        </w:rPr>
        <w:t>s</w:t>
      </w:r>
      <w:r w:rsidRPr="00DF5D71">
        <w:rPr>
          <w:rFonts w:cs="Arial"/>
          <w:color w:val="343434"/>
          <w:szCs w:val="28"/>
        </w:rPr>
        <w:t>eason.</w:t>
      </w:r>
    </w:p>
    <w:p w14:paraId="3E88F818" w14:textId="77777777" w:rsidR="00DF5D71" w:rsidRPr="00DF5D71" w:rsidRDefault="00DF5D71" w:rsidP="00DF5D71">
      <w:pPr>
        <w:widowControl w:val="0"/>
        <w:autoSpaceDE w:val="0"/>
        <w:autoSpaceDN w:val="0"/>
        <w:adjustRightInd w:val="0"/>
        <w:rPr>
          <w:rFonts w:cs="Arial"/>
          <w:color w:val="343434"/>
          <w:szCs w:val="28"/>
        </w:rPr>
      </w:pPr>
    </w:p>
    <w:p w14:paraId="05F8960D" w14:textId="6583B18D" w:rsidR="00DF5D71" w:rsidRPr="00DF5D71" w:rsidRDefault="00DF5D71" w:rsidP="00DF5D71">
      <w:pPr>
        <w:widowControl w:val="0"/>
        <w:autoSpaceDE w:val="0"/>
        <w:autoSpaceDN w:val="0"/>
        <w:adjustRightInd w:val="0"/>
        <w:rPr>
          <w:rFonts w:cs="Arial"/>
          <w:color w:val="343434"/>
          <w:szCs w:val="28"/>
        </w:rPr>
      </w:pPr>
      <w:r w:rsidRPr="00DF5D71">
        <w:rPr>
          <w:rFonts w:cs="Arial"/>
          <w:color w:val="343434"/>
          <w:szCs w:val="28"/>
        </w:rPr>
        <w:t>The television commercial was shot using specialised HD cameras to give it a modern feel in order to appeal to children and teenagers. Police, Fire and Rescue</w:t>
      </w:r>
      <w:r w:rsidR="00E65A3B">
        <w:rPr>
          <w:rFonts w:cs="Arial"/>
          <w:color w:val="343434"/>
          <w:szCs w:val="28"/>
        </w:rPr>
        <w:t>, and</w:t>
      </w:r>
      <w:r w:rsidRPr="00DF5D71">
        <w:rPr>
          <w:rFonts w:cs="Arial"/>
          <w:color w:val="343434"/>
          <w:szCs w:val="28"/>
        </w:rPr>
        <w:t xml:space="preserve"> SES volunteers also assisted with the filming, using high pressure hoses to create a real</w:t>
      </w:r>
      <w:r w:rsidR="00E65A3B">
        <w:rPr>
          <w:rFonts w:cs="Arial"/>
          <w:color w:val="343434"/>
          <w:szCs w:val="28"/>
        </w:rPr>
        <w:t>-</w:t>
      </w:r>
      <w:r w:rsidRPr="00DF5D71">
        <w:rPr>
          <w:rFonts w:cs="Arial"/>
          <w:color w:val="343434"/>
          <w:szCs w:val="28"/>
        </w:rPr>
        <w:t>life drowning scene.</w:t>
      </w:r>
    </w:p>
    <w:p w14:paraId="27A2889D" w14:textId="77777777" w:rsidR="00DF5D71" w:rsidRDefault="00DF5D71" w:rsidP="00DF5D71">
      <w:pPr>
        <w:rPr>
          <w:rFonts w:cs="Arial"/>
          <w:color w:val="343434"/>
          <w:szCs w:val="28"/>
        </w:rPr>
      </w:pPr>
    </w:p>
    <w:p w14:paraId="215FA4FC" w14:textId="37E9F696" w:rsidR="00DF5D71" w:rsidRDefault="00DF5D71" w:rsidP="00DF5D71">
      <w:pPr>
        <w:rPr>
          <w:rFonts w:cs="Arial"/>
          <w:color w:val="343434"/>
          <w:szCs w:val="28"/>
        </w:rPr>
      </w:pPr>
      <w:r w:rsidRPr="00DF5D71">
        <w:rPr>
          <w:rFonts w:cs="Arial"/>
          <w:color w:val="343434"/>
          <w:szCs w:val="28"/>
        </w:rPr>
        <w:t>The ad shows a young boy who falls while playing in a flooded drain</w:t>
      </w:r>
      <w:r w:rsidR="00E65A3B">
        <w:rPr>
          <w:rFonts w:cs="Arial"/>
          <w:color w:val="343434"/>
          <w:szCs w:val="28"/>
        </w:rPr>
        <w:t xml:space="preserve">. It </w:t>
      </w:r>
      <w:r w:rsidRPr="00DF5D71">
        <w:rPr>
          <w:rFonts w:cs="Arial"/>
          <w:color w:val="343434"/>
          <w:szCs w:val="28"/>
        </w:rPr>
        <w:t xml:space="preserve">was shot </w:t>
      </w:r>
      <w:r w:rsidR="00D153B8">
        <w:rPr>
          <w:rFonts w:cs="Arial"/>
          <w:color w:val="343434"/>
          <w:szCs w:val="28"/>
        </w:rPr>
        <w:t>from</w:t>
      </w:r>
      <w:r w:rsidRPr="00DF5D71">
        <w:rPr>
          <w:rFonts w:cs="Arial"/>
          <w:color w:val="343434"/>
          <w:szCs w:val="28"/>
        </w:rPr>
        <w:t xml:space="preserve"> the point</w:t>
      </w:r>
      <w:r w:rsidR="00D153B8">
        <w:rPr>
          <w:rFonts w:cs="Arial"/>
          <w:color w:val="343434"/>
          <w:szCs w:val="28"/>
        </w:rPr>
        <w:t xml:space="preserve"> </w:t>
      </w:r>
      <w:r w:rsidRPr="00DF5D71">
        <w:rPr>
          <w:rFonts w:cs="Arial"/>
          <w:color w:val="343434"/>
          <w:szCs w:val="28"/>
        </w:rPr>
        <w:t>of</w:t>
      </w:r>
      <w:r w:rsidR="00D153B8">
        <w:rPr>
          <w:rFonts w:cs="Arial"/>
          <w:color w:val="343434"/>
          <w:szCs w:val="28"/>
        </w:rPr>
        <w:t xml:space="preserve"> </w:t>
      </w:r>
      <w:r w:rsidRPr="00DF5D71">
        <w:rPr>
          <w:rFonts w:cs="Arial"/>
          <w:color w:val="343434"/>
          <w:szCs w:val="28"/>
        </w:rPr>
        <w:t>view of the drowning victim to give the commercial as much impact as possible.</w:t>
      </w:r>
      <w:r>
        <w:rPr>
          <w:rFonts w:cs="Arial"/>
          <w:color w:val="343434"/>
          <w:szCs w:val="28"/>
        </w:rPr>
        <w:t xml:space="preserve"> </w:t>
      </w:r>
      <w:r w:rsidR="00E65A3B">
        <w:rPr>
          <w:rFonts w:cs="Arial"/>
          <w:color w:val="343434"/>
          <w:szCs w:val="28"/>
        </w:rPr>
        <w:t>You can view the commercial at</w:t>
      </w:r>
      <w:r>
        <w:rPr>
          <w:rFonts w:cs="Arial"/>
          <w:color w:val="343434"/>
          <w:szCs w:val="28"/>
        </w:rPr>
        <w:t xml:space="preserve"> </w:t>
      </w:r>
      <w:hyperlink r:id="rId22" w:history="1">
        <w:r w:rsidRPr="00054978">
          <w:rPr>
            <w:rStyle w:val="Hyperlink"/>
            <w:rFonts w:cs="Arial"/>
            <w:szCs w:val="28"/>
          </w:rPr>
          <w:t>https://www.youtube.com/watch?v=8lL4rg-1xZA</w:t>
        </w:r>
      </w:hyperlink>
    </w:p>
    <w:p w14:paraId="2AB6831F" w14:textId="77777777" w:rsidR="00DF5D71" w:rsidRDefault="00DF5D71" w:rsidP="00DF5D71">
      <w:pPr>
        <w:rPr>
          <w:rFonts w:cs="Arial"/>
          <w:color w:val="343434"/>
          <w:szCs w:val="28"/>
        </w:rPr>
      </w:pPr>
    </w:p>
    <w:p w14:paraId="7D352FEE" w14:textId="6D4928FE" w:rsidR="000727F7" w:rsidRDefault="000727F7" w:rsidP="00DF5D71">
      <w:pPr>
        <w:rPr>
          <w:rFonts w:eastAsiaTheme="majorEastAsia" w:cstheme="majorBidi"/>
          <w:bCs/>
          <w:color w:val="1F497D" w:themeColor="text2"/>
          <w:sz w:val="36"/>
          <w:szCs w:val="32"/>
        </w:rPr>
      </w:pPr>
      <w:r>
        <w:br w:type="page"/>
      </w:r>
    </w:p>
    <w:p w14:paraId="55E172D2" w14:textId="77777777" w:rsidR="0021629E" w:rsidRDefault="000727F7" w:rsidP="0021629E">
      <w:pPr>
        <w:pStyle w:val="Heading1"/>
      </w:pPr>
      <w:bookmarkStart w:id="15" w:name="_Toc295991121"/>
      <w:r>
        <w:lastRenderedPageBreak/>
        <w:t>Onl</w:t>
      </w:r>
      <w:r w:rsidR="001531F6">
        <w:t xml:space="preserve">ine </w:t>
      </w:r>
      <w:r w:rsidR="00F348A0">
        <w:t>c</w:t>
      </w:r>
      <w:r w:rsidR="001531F6">
        <w:t xml:space="preserve">ourse </w:t>
      </w:r>
      <w:r w:rsidR="00F348A0">
        <w:t>u</w:t>
      </w:r>
      <w:r w:rsidR="001531F6">
        <w:t>pdate</w:t>
      </w:r>
      <w:bookmarkEnd w:id="15"/>
    </w:p>
    <w:p w14:paraId="44FEC51F" w14:textId="77777777" w:rsidR="0021629E" w:rsidRDefault="0021629E" w:rsidP="0021629E"/>
    <w:p w14:paraId="7CDD0023" w14:textId="5B6DD44E" w:rsidR="00E352AC" w:rsidRPr="00E352AC" w:rsidRDefault="00E352AC" w:rsidP="0021629E">
      <w:pPr>
        <w:rPr>
          <w:b/>
        </w:rPr>
      </w:pPr>
      <w:r w:rsidRPr="00E352AC">
        <w:rPr>
          <w:b/>
        </w:rPr>
        <w:t xml:space="preserve">Play by the Rules </w:t>
      </w:r>
      <w:r w:rsidR="00DF5D71">
        <w:rPr>
          <w:b/>
        </w:rPr>
        <w:t xml:space="preserve">Harassment and Discrimination </w:t>
      </w:r>
      <w:r w:rsidRPr="00E352AC">
        <w:rPr>
          <w:b/>
        </w:rPr>
        <w:t>online course</w:t>
      </w:r>
    </w:p>
    <w:p w14:paraId="455B42AA" w14:textId="77777777" w:rsidR="00E352AC" w:rsidRPr="00E352AC" w:rsidRDefault="00E352AC" w:rsidP="0021629E">
      <w:pPr>
        <w:rPr>
          <w:b/>
        </w:rPr>
      </w:pPr>
    </w:p>
    <w:p w14:paraId="591948A6" w14:textId="223EE5C3" w:rsidR="00E352AC" w:rsidRPr="00E352AC" w:rsidRDefault="00DF5D71" w:rsidP="0021629E">
      <w:pPr>
        <w:rPr>
          <w:b/>
        </w:rPr>
      </w:pPr>
      <w:r>
        <w:rPr>
          <w:b/>
        </w:rPr>
        <w:t>Vicarious liability</w:t>
      </w:r>
    </w:p>
    <w:p w14:paraId="3A0500CA" w14:textId="3E665DDA" w:rsidR="000C38C8" w:rsidRPr="00E352AC" w:rsidRDefault="000C38C8" w:rsidP="00710E1F">
      <w:pPr>
        <w:autoSpaceDE w:val="0"/>
        <w:autoSpaceDN w:val="0"/>
        <w:adjustRightInd w:val="0"/>
        <w:rPr>
          <w:b/>
        </w:rPr>
      </w:pPr>
    </w:p>
    <w:p w14:paraId="48ADB90A" w14:textId="35C6C2AF" w:rsidR="00DF5D71" w:rsidRPr="00D153B8" w:rsidRDefault="00DF5D71" w:rsidP="00DF5D71">
      <w:pPr>
        <w:widowControl w:val="0"/>
        <w:autoSpaceDE w:val="0"/>
        <w:autoSpaceDN w:val="0"/>
        <w:adjustRightInd w:val="0"/>
        <w:rPr>
          <w:rFonts w:cs="Arial"/>
          <w:szCs w:val="28"/>
        </w:rPr>
      </w:pPr>
      <w:r w:rsidRPr="00D153B8">
        <w:rPr>
          <w:rFonts w:cs="Arial"/>
          <w:szCs w:val="28"/>
        </w:rPr>
        <w:t>Depending on the circumstances, an organisation can be held responsible for the behaviour of its employees or agents. In sporting clubs, this extends to employees (paid or unpaid)</w:t>
      </w:r>
      <w:r w:rsidR="00D153B8">
        <w:rPr>
          <w:rFonts w:cs="Arial"/>
          <w:szCs w:val="28"/>
        </w:rPr>
        <w:t>,</w:t>
      </w:r>
      <w:r w:rsidRPr="00D153B8">
        <w:rPr>
          <w:rFonts w:cs="Arial"/>
          <w:szCs w:val="28"/>
        </w:rPr>
        <w:t xml:space="preserve"> players, coaches, volunteers and members.</w:t>
      </w:r>
    </w:p>
    <w:p w14:paraId="6A4C1C4B" w14:textId="77777777" w:rsidR="00DF5D71" w:rsidRPr="00D153B8" w:rsidRDefault="00DF5D71" w:rsidP="00DF5D71">
      <w:pPr>
        <w:widowControl w:val="0"/>
        <w:autoSpaceDE w:val="0"/>
        <w:autoSpaceDN w:val="0"/>
        <w:adjustRightInd w:val="0"/>
        <w:rPr>
          <w:rFonts w:cs="Arial"/>
          <w:szCs w:val="28"/>
        </w:rPr>
      </w:pPr>
    </w:p>
    <w:p w14:paraId="4BA0A04E" w14:textId="77777777" w:rsidR="00DF5D71" w:rsidRPr="00D153B8" w:rsidRDefault="00DF5D71" w:rsidP="00DF5D71">
      <w:pPr>
        <w:widowControl w:val="0"/>
        <w:autoSpaceDE w:val="0"/>
        <w:autoSpaceDN w:val="0"/>
        <w:adjustRightInd w:val="0"/>
        <w:rPr>
          <w:rFonts w:cs="Arial"/>
          <w:szCs w:val="28"/>
        </w:rPr>
      </w:pPr>
      <w:r w:rsidRPr="00D153B8">
        <w:rPr>
          <w:rFonts w:cs="Arial"/>
          <w:szCs w:val="28"/>
        </w:rPr>
        <w:t>This is known as vicarious liability. Circumstances where vicarious liability may not apply are where a club or organisation has shown:</w:t>
      </w:r>
    </w:p>
    <w:p w14:paraId="04E66841" w14:textId="77777777" w:rsidR="00DF5D71" w:rsidRPr="00D153B8" w:rsidRDefault="00DF5D71" w:rsidP="00DF5D71">
      <w:pPr>
        <w:widowControl w:val="0"/>
        <w:autoSpaceDE w:val="0"/>
        <w:autoSpaceDN w:val="0"/>
        <w:adjustRightInd w:val="0"/>
        <w:rPr>
          <w:rFonts w:cs="Arial"/>
          <w:szCs w:val="28"/>
        </w:rPr>
      </w:pPr>
    </w:p>
    <w:p w14:paraId="69CBF95A" w14:textId="77777777" w:rsidR="00DF5D71" w:rsidRPr="00D153B8" w:rsidRDefault="00DF5D71" w:rsidP="00DF5D71">
      <w:pPr>
        <w:pStyle w:val="ListParagraph"/>
        <w:numPr>
          <w:ilvl w:val="0"/>
          <w:numId w:val="15"/>
        </w:numPr>
        <w:tabs>
          <w:tab w:val="left" w:pos="220"/>
          <w:tab w:val="left" w:pos="720"/>
        </w:tabs>
        <w:autoSpaceDE w:val="0"/>
        <w:autoSpaceDN w:val="0"/>
        <w:adjustRightInd w:val="0"/>
        <w:rPr>
          <w:rFonts w:cs="Arial"/>
          <w:szCs w:val="28"/>
        </w:rPr>
      </w:pPr>
      <w:r w:rsidRPr="00D153B8">
        <w:rPr>
          <w:rFonts w:cs="Arial"/>
          <w:szCs w:val="28"/>
        </w:rPr>
        <w:t>all reasonable steps were taken to prevent the behaviour from happening in the first place</w:t>
      </w:r>
    </w:p>
    <w:p w14:paraId="3157044F" w14:textId="335EED97" w:rsidR="00DF5D71" w:rsidRPr="00D153B8" w:rsidRDefault="00DF5D71" w:rsidP="00DF5D71">
      <w:pPr>
        <w:pStyle w:val="ListParagraph"/>
        <w:numPr>
          <w:ilvl w:val="0"/>
          <w:numId w:val="15"/>
        </w:numPr>
        <w:tabs>
          <w:tab w:val="left" w:pos="220"/>
          <w:tab w:val="left" w:pos="720"/>
        </w:tabs>
        <w:autoSpaceDE w:val="0"/>
        <w:autoSpaceDN w:val="0"/>
        <w:adjustRightInd w:val="0"/>
        <w:rPr>
          <w:rFonts w:cs="Arial"/>
          <w:szCs w:val="28"/>
        </w:rPr>
      </w:pPr>
      <w:proofErr w:type="gramStart"/>
      <w:r w:rsidRPr="00D153B8">
        <w:rPr>
          <w:rFonts w:cs="Arial"/>
          <w:szCs w:val="28"/>
        </w:rPr>
        <w:t>appropriate</w:t>
      </w:r>
      <w:proofErr w:type="gramEnd"/>
      <w:r w:rsidRPr="00D153B8">
        <w:rPr>
          <w:rFonts w:cs="Arial"/>
          <w:szCs w:val="28"/>
        </w:rPr>
        <w:t xml:space="preserve"> policies were in place for dealing with the behaviour when it occur</w:t>
      </w:r>
      <w:r w:rsidR="00BD3303">
        <w:rPr>
          <w:rFonts w:cs="Arial"/>
          <w:szCs w:val="28"/>
        </w:rPr>
        <w:t>red</w:t>
      </w:r>
      <w:r w:rsidRPr="00D153B8">
        <w:rPr>
          <w:rFonts w:cs="Arial"/>
          <w:szCs w:val="28"/>
        </w:rPr>
        <w:t>.</w:t>
      </w:r>
    </w:p>
    <w:p w14:paraId="4CA5AA9A" w14:textId="77777777" w:rsidR="00DF5D71" w:rsidRPr="00D153B8" w:rsidRDefault="00DF5D71" w:rsidP="00DF5D71">
      <w:pPr>
        <w:tabs>
          <w:tab w:val="left" w:pos="220"/>
          <w:tab w:val="left" w:pos="720"/>
        </w:tabs>
        <w:autoSpaceDE w:val="0"/>
        <w:autoSpaceDN w:val="0"/>
        <w:adjustRightInd w:val="0"/>
        <w:rPr>
          <w:rFonts w:cs="Arial"/>
          <w:szCs w:val="28"/>
        </w:rPr>
      </w:pPr>
    </w:p>
    <w:p w14:paraId="74B21680" w14:textId="77777777" w:rsidR="00DF5D71" w:rsidRPr="00D153B8" w:rsidRDefault="00DF5D71" w:rsidP="00DF5D71">
      <w:pPr>
        <w:widowControl w:val="0"/>
        <w:autoSpaceDE w:val="0"/>
        <w:autoSpaceDN w:val="0"/>
        <w:adjustRightInd w:val="0"/>
        <w:rPr>
          <w:rFonts w:cs="Arial"/>
          <w:b/>
          <w:szCs w:val="28"/>
        </w:rPr>
      </w:pPr>
      <w:r w:rsidRPr="00D153B8">
        <w:rPr>
          <w:rFonts w:cs="Arial"/>
          <w:b/>
          <w:szCs w:val="28"/>
        </w:rPr>
        <w:t>What does this mean for you?</w:t>
      </w:r>
    </w:p>
    <w:p w14:paraId="7CEBF7A1" w14:textId="77777777" w:rsidR="00DF5D71" w:rsidRPr="00D153B8" w:rsidRDefault="00DF5D71" w:rsidP="00DF5D71">
      <w:pPr>
        <w:widowControl w:val="0"/>
        <w:autoSpaceDE w:val="0"/>
        <w:autoSpaceDN w:val="0"/>
        <w:adjustRightInd w:val="0"/>
        <w:rPr>
          <w:rFonts w:cs="Arial"/>
          <w:szCs w:val="28"/>
        </w:rPr>
      </w:pPr>
    </w:p>
    <w:p w14:paraId="61D9B28C" w14:textId="78126C0F" w:rsidR="00DF5D71" w:rsidRPr="00D153B8" w:rsidRDefault="00DF5D71" w:rsidP="00DF5D71">
      <w:pPr>
        <w:pStyle w:val="ListParagraph"/>
        <w:numPr>
          <w:ilvl w:val="0"/>
          <w:numId w:val="16"/>
        </w:numPr>
        <w:tabs>
          <w:tab w:val="left" w:pos="220"/>
          <w:tab w:val="left" w:pos="720"/>
        </w:tabs>
        <w:autoSpaceDE w:val="0"/>
        <w:autoSpaceDN w:val="0"/>
        <w:adjustRightInd w:val="0"/>
        <w:rPr>
          <w:rFonts w:cs="Arial"/>
          <w:szCs w:val="28"/>
        </w:rPr>
      </w:pPr>
      <w:r w:rsidRPr="00D153B8">
        <w:rPr>
          <w:rFonts w:cs="Arial"/>
          <w:szCs w:val="28"/>
        </w:rPr>
        <w:t>You MUST take reasonable steps to ensure that your club i</w:t>
      </w:r>
      <w:r w:rsidR="00BD3303">
        <w:rPr>
          <w:rFonts w:cs="Arial"/>
          <w:szCs w:val="28"/>
        </w:rPr>
        <w:t>s</w:t>
      </w:r>
      <w:r w:rsidRPr="00D153B8">
        <w:rPr>
          <w:rFonts w:cs="Arial"/>
          <w:szCs w:val="28"/>
        </w:rPr>
        <w:t xml:space="preserve"> free from discrimination and harassment or a person may make a claim against you.</w:t>
      </w:r>
    </w:p>
    <w:p w14:paraId="3E93002C" w14:textId="77A37E52" w:rsidR="00DF5D71" w:rsidRPr="00D153B8" w:rsidRDefault="00DF5D71" w:rsidP="00DF5D71">
      <w:pPr>
        <w:pStyle w:val="ListParagraph"/>
        <w:numPr>
          <w:ilvl w:val="0"/>
          <w:numId w:val="16"/>
        </w:numPr>
        <w:tabs>
          <w:tab w:val="left" w:pos="220"/>
          <w:tab w:val="left" w:pos="720"/>
        </w:tabs>
        <w:autoSpaceDE w:val="0"/>
        <w:autoSpaceDN w:val="0"/>
        <w:adjustRightInd w:val="0"/>
        <w:rPr>
          <w:rFonts w:cs="Arial"/>
          <w:szCs w:val="28"/>
        </w:rPr>
      </w:pPr>
      <w:r w:rsidRPr="00D153B8">
        <w:rPr>
          <w:rFonts w:cs="Arial"/>
          <w:szCs w:val="28"/>
        </w:rPr>
        <w:t>If you don’t take reasonable steps then you may become personably liable for any damages.</w:t>
      </w:r>
    </w:p>
    <w:p w14:paraId="56320B58" w14:textId="77777777" w:rsidR="00DF5D71" w:rsidRPr="00BD3303" w:rsidRDefault="00DF5D71" w:rsidP="00DF5D71">
      <w:pPr>
        <w:tabs>
          <w:tab w:val="left" w:pos="220"/>
          <w:tab w:val="left" w:pos="720"/>
        </w:tabs>
        <w:autoSpaceDE w:val="0"/>
        <w:autoSpaceDN w:val="0"/>
        <w:adjustRightInd w:val="0"/>
        <w:rPr>
          <w:rFonts w:cs="Arial"/>
          <w:szCs w:val="28"/>
        </w:rPr>
      </w:pPr>
    </w:p>
    <w:p w14:paraId="03E18598" w14:textId="287A751F" w:rsidR="00DF5D71" w:rsidRPr="00BD3303" w:rsidRDefault="00DF5D71" w:rsidP="00DF5D71">
      <w:pPr>
        <w:tabs>
          <w:tab w:val="left" w:pos="220"/>
          <w:tab w:val="left" w:pos="720"/>
        </w:tabs>
        <w:autoSpaceDE w:val="0"/>
        <w:autoSpaceDN w:val="0"/>
        <w:adjustRightInd w:val="0"/>
        <w:rPr>
          <w:rFonts w:cs="Arial"/>
          <w:szCs w:val="28"/>
        </w:rPr>
      </w:pPr>
      <w:r w:rsidRPr="00BD3303">
        <w:rPr>
          <w:rFonts w:cs="Arial"/>
          <w:szCs w:val="28"/>
        </w:rPr>
        <w:t>If you do take reasonable steps then you cannot be found liable and are protected by the law.</w:t>
      </w:r>
    </w:p>
    <w:p w14:paraId="7DCEC46C" w14:textId="77777777" w:rsidR="00DF5D71" w:rsidRPr="00BD3303" w:rsidRDefault="00DF5D71" w:rsidP="00DF5D71">
      <w:pPr>
        <w:tabs>
          <w:tab w:val="left" w:pos="220"/>
          <w:tab w:val="left" w:pos="720"/>
        </w:tabs>
        <w:autoSpaceDE w:val="0"/>
        <w:autoSpaceDN w:val="0"/>
        <w:adjustRightInd w:val="0"/>
        <w:rPr>
          <w:rFonts w:cs="Arial"/>
          <w:szCs w:val="28"/>
        </w:rPr>
      </w:pPr>
    </w:p>
    <w:p w14:paraId="781F4093" w14:textId="43EFEAB2" w:rsidR="00BD3303" w:rsidRDefault="00563177" w:rsidP="00D30653">
      <w:pPr>
        <w:rPr>
          <w:rFonts w:cs="Arial"/>
          <w:szCs w:val="28"/>
        </w:rPr>
      </w:pPr>
      <w:r>
        <w:rPr>
          <w:rFonts w:cs="Arial"/>
          <w:szCs w:val="28"/>
        </w:rPr>
        <w:t xml:space="preserve">You can </w:t>
      </w:r>
      <w:r w:rsidR="00DF5D71" w:rsidRPr="00BD3303">
        <w:rPr>
          <w:rFonts w:cs="Arial"/>
          <w:szCs w:val="28"/>
        </w:rPr>
        <w:t>enro</w:t>
      </w:r>
      <w:r w:rsidR="0095783E">
        <w:rPr>
          <w:rFonts w:cs="Arial"/>
          <w:szCs w:val="28"/>
        </w:rPr>
        <w:t>l</w:t>
      </w:r>
      <w:r w:rsidR="00DF5D71" w:rsidRPr="00BD3303">
        <w:rPr>
          <w:rFonts w:cs="Arial"/>
          <w:szCs w:val="28"/>
        </w:rPr>
        <w:t xml:space="preserve">l </w:t>
      </w:r>
      <w:r w:rsidR="00BD3303">
        <w:rPr>
          <w:rFonts w:cs="Arial"/>
          <w:szCs w:val="28"/>
        </w:rPr>
        <w:t>in</w:t>
      </w:r>
      <w:r w:rsidR="00DF5D71" w:rsidRPr="00BD3303">
        <w:rPr>
          <w:rFonts w:cs="Arial"/>
          <w:szCs w:val="28"/>
        </w:rPr>
        <w:t xml:space="preserve"> the free Harassment and Discrimination course here</w:t>
      </w:r>
      <w:r w:rsidR="00D30653" w:rsidRPr="00BD3303">
        <w:rPr>
          <w:rFonts w:cs="Arial"/>
          <w:szCs w:val="28"/>
        </w:rPr>
        <w:t xml:space="preserve">: </w:t>
      </w:r>
      <w:hyperlink r:id="rId23" w:history="1">
        <w:r w:rsidR="00D30653" w:rsidRPr="00563177">
          <w:rPr>
            <w:rStyle w:val="Hyperlink"/>
            <w:rFonts w:cs="Arial"/>
            <w:color w:val="002060"/>
            <w:szCs w:val="28"/>
          </w:rPr>
          <w:t>http://learning.ausport.gov.au</w:t>
        </w:r>
      </w:hyperlink>
    </w:p>
    <w:p w14:paraId="22F190F1" w14:textId="61FD4428" w:rsidR="00390AD2" w:rsidRPr="00BD3303" w:rsidRDefault="00390AD2" w:rsidP="00D30653">
      <w:pPr>
        <w:rPr>
          <w:rFonts w:cs="Arial"/>
          <w:szCs w:val="28"/>
        </w:rPr>
      </w:pPr>
      <w:r w:rsidRPr="00BD3303">
        <w:rPr>
          <w:rFonts w:cs="Arial"/>
          <w:szCs w:val="28"/>
        </w:rPr>
        <w:br w:type="page"/>
      </w:r>
    </w:p>
    <w:p w14:paraId="28523436" w14:textId="77777777" w:rsidR="00A64DE5" w:rsidRDefault="001531F6" w:rsidP="00A64DE5">
      <w:pPr>
        <w:pStyle w:val="Heading1"/>
      </w:pPr>
      <w:bookmarkStart w:id="16" w:name="_Toc295991122"/>
      <w:r>
        <w:lastRenderedPageBreak/>
        <w:t xml:space="preserve">Resource </w:t>
      </w:r>
      <w:r w:rsidR="00F348A0">
        <w:t>p</w:t>
      </w:r>
      <w:r>
        <w:t>rofile</w:t>
      </w:r>
      <w:bookmarkEnd w:id="16"/>
    </w:p>
    <w:p w14:paraId="656B87ED" w14:textId="77777777" w:rsidR="00227FF3" w:rsidRDefault="00227FF3" w:rsidP="00227FF3"/>
    <w:p w14:paraId="196231E0" w14:textId="58EE751A" w:rsidR="00A80CB5" w:rsidRPr="00A80CB5" w:rsidRDefault="00A80CB5" w:rsidP="00227FF3">
      <w:pPr>
        <w:rPr>
          <w:b/>
        </w:rPr>
      </w:pPr>
      <w:r w:rsidRPr="00A80CB5">
        <w:rPr>
          <w:b/>
        </w:rPr>
        <w:t>Audio clips for download</w:t>
      </w:r>
    </w:p>
    <w:p w14:paraId="6720306B" w14:textId="77777777" w:rsidR="00A80CB5" w:rsidRPr="00A80CB5" w:rsidRDefault="00A80CB5" w:rsidP="00227FF3">
      <w:pPr>
        <w:rPr>
          <w:b/>
        </w:rPr>
      </w:pPr>
    </w:p>
    <w:p w14:paraId="394372D7" w14:textId="4DE51EF3" w:rsidR="00227FF3" w:rsidRDefault="009C60DB" w:rsidP="00227FF3">
      <w:r>
        <w:t xml:space="preserve">What </w:t>
      </w:r>
      <w:r w:rsidR="00BD3303">
        <w:t>do</w:t>
      </w:r>
      <w:r>
        <w:t xml:space="preserve"> Cameron Smith, Nick Maxwell, Liz </w:t>
      </w:r>
      <w:proofErr w:type="spellStart"/>
      <w:r>
        <w:t>Cambage</w:t>
      </w:r>
      <w:proofErr w:type="spellEnd"/>
      <w:r>
        <w:t xml:space="preserve">, Adam </w:t>
      </w:r>
      <w:proofErr w:type="spellStart"/>
      <w:r>
        <w:t>Freier</w:t>
      </w:r>
      <w:proofErr w:type="spellEnd"/>
      <w:r>
        <w:t xml:space="preserve">, Drew Mitchell, Peter </w:t>
      </w:r>
      <w:proofErr w:type="spellStart"/>
      <w:r>
        <w:t>Siddle</w:t>
      </w:r>
      <w:proofErr w:type="spellEnd"/>
      <w:r>
        <w:t xml:space="preserve">, Anna </w:t>
      </w:r>
      <w:proofErr w:type="spellStart"/>
      <w:r>
        <w:t>Meares</w:t>
      </w:r>
      <w:proofErr w:type="spellEnd"/>
      <w:r>
        <w:t xml:space="preserve">, Archie Thompson, Matthew </w:t>
      </w:r>
      <w:proofErr w:type="spellStart"/>
      <w:r>
        <w:t>Cowdrey</w:t>
      </w:r>
      <w:proofErr w:type="spellEnd"/>
      <w:r>
        <w:t xml:space="preserve">, </w:t>
      </w:r>
      <w:proofErr w:type="spellStart"/>
      <w:r>
        <w:t>Ric</w:t>
      </w:r>
      <w:proofErr w:type="spellEnd"/>
      <w:r>
        <w:t xml:space="preserve"> </w:t>
      </w:r>
      <w:proofErr w:type="spellStart"/>
      <w:r>
        <w:t>Charlesworth</w:t>
      </w:r>
      <w:proofErr w:type="spellEnd"/>
      <w:r>
        <w:t xml:space="preserve">, </w:t>
      </w:r>
      <w:proofErr w:type="spellStart"/>
      <w:r>
        <w:t>Ellyse</w:t>
      </w:r>
      <w:proofErr w:type="spellEnd"/>
      <w:r>
        <w:t xml:space="preserve"> Perry, Jonathon Thurston, Anna Flanagan</w:t>
      </w:r>
      <w:r w:rsidR="00823817">
        <w:t xml:space="preserve"> and Lucas Neill </w:t>
      </w:r>
      <w:r w:rsidR="00BD3303">
        <w:t>have in common?</w:t>
      </w:r>
    </w:p>
    <w:p w14:paraId="64601104" w14:textId="77777777" w:rsidR="00823817" w:rsidRDefault="00823817" w:rsidP="00227FF3"/>
    <w:p w14:paraId="5AD8D9F7" w14:textId="2DDC4492" w:rsidR="00823817" w:rsidRDefault="00823817" w:rsidP="00227FF3">
      <w:r>
        <w:t>They are part of a large number of high profile sportspeople who support Play by the Rules through short audio clips collected over the years. These audio clips are great to use on your own websites and resources</w:t>
      </w:r>
      <w:r w:rsidR="00563177">
        <w:t>,</w:t>
      </w:r>
      <w:r>
        <w:t xml:space="preserve"> and </w:t>
      </w:r>
      <w:r w:rsidR="00BD3303">
        <w:t xml:space="preserve">are </w:t>
      </w:r>
      <w:r>
        <w:t>a simple way to guide people to Play by the Rule</w:t>
      </w:r>
      <w:r w:rsidR="00BD3303">
        <w:t>s</w:t>
      </w:r>
      <w:r>
        <w:t xml:space="preserve"> to help them learn more about </w:t>
      </w:r>
      <w:r w:rsidR="00BD3303">
        <w:t>safe, fair and inclusive sport.</w:t>
      </w:r>
    </w:p>
    <w:p w14:paraId="325CC548" w14:textId="77777777" w:rsidR="00823817" w:rsidRDefault="00823817" w:rsidP="00227FF3"/>
    <w:p w14:paraId="78CCE619" w14:textId="5D94F9F0" w:rsidR="00823817" w:rsidRDefault="00823817" w:rsidP="00227FF3">
      <w:r>
        <w:t>You can find most of these audio clips in the ‘Our Champions’ section of the website</w:t>
      </w:r>
      <w:r w:rsidR="00BD3303">
        <w:t xml:space="preserve">: </w:t>
      </w:r>
      <w:hyperlink r:id="rId24" w:anchor="page-5" w:history="1">
        <w:r w:rsidR="00A80CB5" w:rsidRPr="00054978">
          <w:rPr>
            <w:rStyle w:val="Hyperlink"/>
          </w:rPr>
          <w:t>http://www.playbytherules.net.au/resources/our-champions#page-5</w:t>
        </w:r>
      </w:hyperlink>
      <w:r w:rsidR="00A80CB5">
        <w:t xml:space="preserve"> </w:t>
      </w:r>
    </w:p>
    <w:p w14:paraId="13E0E30F" w14:textId="77777777" w:rsidR="00A80CB5" w:rsidRDefault="00A80CB5" w:rsidP="00227FF3"/>
    <w:p w14:paraId="35736342" w14:textId="328D200D" w:rsidR="00A80CB5" w:rsidRPr="00227FF3" w:rsidRDefault="00A80CB5" w:rsidP="00227FF3">
      <w:r>
        <w:t xml:space="preserve">We are also now uploading the audio clips into </w:t>
      </w:r>
      <w:proofErr w:type="spellStart"/>
      <w:r>
        <w:t>SoundCloud</w:t>
      </w:r>
      <w:proofErr w:type="spellEnd"/>
      <w:r>
        <w:t xml:space="preserve"> where you can easily download any clip you like</w:t>
      </w:r>
      <w:r w:rsidR="00BD3303">
        <w:t>. You can use the following link to like and share our page:</w:t>
      </w:r>
      <w:r>
        <w:t xml:space="preserve"> </w:t>
      </w:r>
      <w:hyperlink r:id="rId25" w:history="1">
        <w:r w:rsidRPr="00054978">
          <w:rPr>
            <w:rStyle w:val="Hyperlink"/>
          </w:rPr>
          <w:t>https://soundcloud.com/playbytherules</w:t>
        </w:r>
      </w:hyperlink>
      <w:r>
        <w:t xml:space="preserve"> </w:t>
      </w:r>
    </w:p>
    <w:p w14:paraId="74A9BA1B" w14:textId="77777777" w:rsidR="00A64DE5" w:rsidRDefault="00A64DE5" w:rsidP="00A64DE5"/>
    <w:p w14:paraId="6909F571" w14:textId="77777777" w:rsidR="00227FF3" w:rsidRDefault="00227FF3">
      <w:pPr>
        <w:rPr>
          <w:rFonts w:cs="Arial"/>
          <w:b/>
        </w:rPr>
      </w:pPr>
      <w:r>
        <w:rPr>
          <w:rFonts w:cs="Arial"/>
          <w:b/>
        </w:rPr>
        <w:br w:type="page"/>
      </w:r>
    </w:p>
    <w:p w14:paraId="2E558A62" w14:textId="694A78D2" w:rsidR="00572DF0" w:rsidRPr="00572DF0" w:rsidRDefault="00572DF0" w:rsidP="00227FF3">
      <w:pPr>
        <w:pStyle w:val="Heading1"/>
      </w:pPr>
      <w:bookmarkStart w:id="17" w:name="_Toc295991123"/>
      <w:r w:rsidRPr="00572DF0">
        <w:lastRenderedPageBreak/>
        <w:t>Infographic of the month</w:t>
      </w:r>
      <w:bookmarkEnd w:id="17"/>
    </w:p>
    <w:p w14:paraId="22AA8CB9" w14:textId="77777777" w:rsidR="00572DF0" w:rsidRPr="00572DF0" w:rsidRDefault="00572DF0">
      <w:pPr>
        <w:rPr>
          <w:rFonts w:cs="Arial"/>
        </w:rPr>
      </w:pPr>
    </w:p>
    <w:p w14:paraId="2B5D69AD" w14:textId="4CCD9A7A" w:rsidR="00D30653" w:rsidRDefault="000D6148">
      <w:pPr>
        <w:rPr>
          <w:rFonts w:cs="Arial"/>
        </w:rPr>
      </w:pPr>
      <w:r>
        <w:rPr>
          <w:rFonts w:cs="Arial"/>
        </w:rPr>
        <w:t>We have just completed the Play by the Rules Impact Evaluation for 2015. We had 1,204 respondents to this year</w:t>
      </w:r>
      <w:r w:rsidR="00752F62">
        <w:rPr>
          <w:rFonts w:cs="Arial"/>
        </w:rPr>
        <w:t>’</w:t>
      </w:r>
      <w:r>
        <w:rPr>
          <w:rFonts w:cs="Arial"/>
        </w:rPr>
        <w:t>s survey</w:t>
      </w:r>
      <w:r w:rsidR="00752F62">
        <w:rPr>
          <w:rFonts w:cs="Arial"/>
        </w:rPr>
        <w:t>, so</w:t>
      </w:r>
      <w:r>
        <w:rPr>
          <w:rFonts w:cs="Arial"/>
        </w:rPr>
        <w:t xml:space="preserve"> thank you to all those </w:t>
      </w:r>
      <w:r w:rsidR="00563177">
        <w:rPr>
          <w:rFonts w:cs="Arial"/>
        </w:rPr>
        <w:t>who</w:t>
      </w:r>
      <w:r>
        <w:rPr>
          <w:rFonts w:cs="Arial"/>
        </w:rPr>
        <w:t xml:space="preserve"> took time to provide us with feedback. </w:t>
      </w:r>
    </w:p>
    <w:p w14:paraId="4A3423FF" w14:textId="77777777" w:rsidR="000D6148" w:rsidRDefault="000D6148">
      <w:pPr>
        <w:rPr>
          <w:rFonts w:cs="Arial"/>
        </w:rPr>
      </w:pPr>
    </w:p>
    <w:p w14:paraId="6FE098D5" w14:textId="060B5138" w:rsidR="000D6148" w:rsidRDefault="00752F62">
      <w:pPr>
        <w:rPr>
          <w:rFonts w:cs="Arial"/>
        </w:rPr>
      </w:pPr>
      <w:r>
        <w:rPr>
          <w:rFonts w:cs="Arial"/>
        </w:rPr>
        <w:t>The g</w:t>
      </w:r>
      <w:r w:rsidR="000D6148">
        <w:rPr>
          <w:rFonts w:cs="Arial"/>
        </w:rPr>
        <w:t>ood news is that we are continuing to track very positively on all fronts. While results are similar to last year in a number of areas, there has been a swing toward</w:t>
      </w:r>
      <w:r w:rsidR="00563177">
        <w:rPr>
          <w:rFonts w:cs="Arial"/>
        </w:rPr>
        <w:t>s</w:t>
      </w:r>
      <w:r w:rsidR="000D6148">
        <w:rPr>
          <w:rFonts w:cs="Arial"/>
        </w:rPr>
        <w:t xml:space="preserve"> ‘strongly agree’ </w:t>
      </w:r>
      <w:r w:rsidR="002C61C5">
        <w:rPr>
          <w:rFonts w:cs="Arial"/>
        </w:rPr>
        <w:t>in</w:t>
      </w:r>
      <w:r w:rsidR="000D6148">
        <w:rPr>
          <w:rFonts w:cs="Arial"/>
        </w:rPr>
        <w:t xml:space="preserve"> a number of the core survey questions</w:t>
      </w:r>
      <w:r>
        <w:rPr>
          <w:rFonts w:cs="Arial"/>
        </w:rPr>
        <w:t>,</w:t>
      </w:r>
      <w:r w:rsidR="000D6148">
        <w:rPr>
          <w:rFonts w:cs="Arial"/>
        </w:rPr>
        <w:t xml:space="preserve"> with very hig</w:t>
      </w:r>
      <w:r>
        <w:rPr>
          <w:rFonts w:cs="Arial"/>
        </w:rPr>
        <w:t>h satisfaction ratings overall.</w:t>
      </w:r>
    </w:p>
    <w:p w14:paraId="4B38CC21" w14:textId="77777777" w:rsidR="000D6148" w:rsidRDefault="000D6148">
      <w:pPr>
        <w:rPr>
          <w:rFonts w:cs="Arial"/>
        </w:rPr>
      </w:pPr>
    </w:p>
    <w:p w14:paraId="45CBAF44" w14:textId="63225976" w:rsidR="000D6148" w:rsidRDefault="000D6148">
      <w:pPr>
        <w:rPr>
          <w:rFonts w:cs="Arial"/>
        </w:rPr>
      </w:pPr>
      <w:r>
        <w:rPr>
          <w:rFonts w:cs="Arial"/>
        </w:rPr>
        <w:t xml:space="preserve">The most common request for improvements </w:t>
      </w:r>
      <w:r w:rsidR="00A570C9">
        <w:rPr>
          <w:rFonts w:cs="Arial"/>
        </w:rPr>
        <w:t xml:space="preserve">was simply that we should spread the word about Play by the Rules to grassroots sport so more people </w:t>
      </w:r>
      <w:r w:rsidR="00752F62">
        <w:rPr>
          <w:rFonts w:cs="Arial"/>
        </w:rPr>
        <w:t>can learn</w:t>
      </w:r>
      <w:r w:rsidR="00A570C9">
        <w:rPr>
          <w:rFonts w:cs="Arial"/>
        </w:rPr>
        <w:t xml:space="preserve"> about it and benefit. Below is the infographic of the </w:t>
      </w:r>
      <w:r w:rsidR="00752F62">
        <w:rPr>
          <w:rFonts w:cs="Arial"/>
        </w:rPr>
        <w:t>i</w:t>
      </w:r>
      <w:r w:rsidR="00A570C9">
        <w:rPr>
          <w:rFonts w:cs="Arial"/>
        </w:rPr>
        <w:t xml:space="preserve">mpact </w:t>
      </w:r>
      <w:r w:rsidR="00752F62">
        <w:rPr>
          <w:rFonts w:cs="Arial"/>
        </w:rPr>
        <w:t>e</w:t>
      </w:r>
      <w:r w:rsidR="00A570C9">
        <w:rPr>
          <w:rFonts w:cs="Arial"/>
        </w:rPr>
        <w:t>valuation s</w:t>
      </w:r>
      <w:r w:rsidR="00752F62">
        <w:rPr>
          <w:rFonts w:cs="Arial"/>
        </w:rPr>
        <w:t>o you can see the full results.</w:t>
      </w:r>
    </w:p>
    <w:p w14:paraId="39ABCFAA" w14:textId="77777777" w:rsidR="00D30653" w:rsidRDefault="00D30653">
      <w:pPr>
        <w:rPr>
          <w:rFonts w:cs="Arial"/>
        </w:rPr>
      </w:pPr>
      <w:r>
        <w:rPr>
          <w:rFonts w:cs="Arial"/>
        </w:rPr>
        <w:br w:type="page"/>
      </w:r>
    </w:p>
    <w:p w14:paraId="0F4A80FB" w14:textId="77777777" w:rsidR="00D30653" w:rsidRPr="00572DF0" w:rsidRDefault="00D30653">
      <w:pPr>
        <w:rPr>
          <w:rFonts w:cs="Arial"/>
        </w:rPr>
      </w:pPr>
    </w:p>
    <w:p w14:paraId="3842D6F4" w14:textId="77777777" w:rsidR="00A64DE5" w:rsidRPr="00D16283" w:rsidRDefault="00A64DE5" w:rsidP="003005BD">
      <w:pPr>
        <w:pStyle w:val="Heading1"/>
      </w:pPr>
      <w:bookmarkStart w:id="18" w:name="_Toc295991124"/>
      <w:r w:rsidRPr="00D16283">
        <w:t>Subscribe to Play by the Rules</w:t>
      </w:r>
      <w:bookmarkEnd w:id="18"/>
    </w:p>
    <w:p w14:paraId="773D2A33" w14:textId="77777777" w:rsidR="00A64DE5" w:rsidRDefault="00A64DE5" w:rsidP="00A64DE5"/>
    <w:p w14:paraId="0088E563" w14:textId="77777777" w:rsidR="00A64DE5" w:rsidRDefault="00A64DE5" w:rsidP="00A64DE5">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1ED4A803" w14:textId="77777777" w:rsidR="001F5105" w:rsidRDefault="001F5105" w:rsidP="00A64DE5"/>
    <w:p w14:paraId="5F3E3289" w14:textId="77777777" w:rsidR="001F5105" w:rsidRDefault="001F5105" w:rsidP="00A64DE5">
      <w:r>
        <w:t xml:space="preserve">Simply go to this page to subscribe: </w:t>
      </w:r>
      <w:hyperlink r:id="rId26" w:history="1">
        <w:r w:rsidRPr="008866C4">
          <w:rPr>
            <w:rStyle w:val="Hyperlink"/>
          </w:rPr>
          <w:t>http://pbtr.com.au</w:t>
        </w:r>
      </w:hyperlink>
      <w:r>
        <w:t xml:space="preserve"> </w:t>
      </w:r>
    </w:p>
    <w:sectPr w:rsidR="001F5105" w:rsidSect="00F26CBC">
      <w:footerReference w:type="even" r:id="rId27"/>
      <w:footerReference w:type="default" r:id="rId28"/>
      <w:type w:val="continuous"/>
      <w:pgSz w:w="11900" w:h="16840"/>
      <w:pgMar w:top="1134" w:right="1134" w:bottom="340" w:left="1134" w:header="720" w:footer="720" w:gutter="567"/>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54CBDC" w15:done="0"/>
  <w15:commentEx w15:paraId="6E1D915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9F342" w14:textId="77777777" w:rsidR="0095783E" w:rsidRDefault="0095783E" w:rsidP="00F26CBC">
      <w:r>
        <w:separator/>
      </w:r>
    </w:p>
  </w:endnote>
  <w:endnote w:type="continuationSeparator" w:id="0">
    <w:p w14:paraId="3973C942" w14:textId="77777777" w:rsidR="0095783E" w:rsidRDefault="0095783E"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PT Sans Narrow">
    <w:panose1 w:val="020B0506020203020204"/>
    <w:charset w:val="00"/>
    <w:family w:val="auto"/>
    <w:pitch w:val="variable"/>
    <w:sig w:usb0="A00002EF" w:usb1="5000204B" w:usb2="00000000" w:usb3="00000000" w:csb0="00000097" w:csb1="00000000"/>
  </w:font>
  <w:font w:name="Lucida Grande">
    <w:altName w:val="Arial"/>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77777777" w:rsidR="0095783E" w:rsidRDefault="0095783E"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74008">
      <w:rPr>
        <w:rStyle w:val="PageNumber"/>
        <w:noProof/>
      </w:rPr>
      <w:t>2</w:t>
    </w:r>
    <w:r>
      <w:rPr>
        <w:rStyle w:val="PageNumber"/>
      </w:rPr>
      <w:fldChar w:fldCharType="end"/>
    </w:r>
  </w:p>
  <w:p w14:paraId="0779DD40" w14:textId="77777777" w:rsidR="0095783E" w:rsidRDefault="0095783E" w:rsidP="00F26CBC">
    <w:pPr>
      <w:pStyle w:val="Footer"/>
      <w:ind w:right="360" w:firstLine="360"/>
      <w:jc w:val="right"/>
      <w:rPr>
        <w:b/>
        <w:sz w:val="24"/>
      </w:rPr>
    </w:pPr>
  </w:p>
  <w:p w14:paraId="692991ED" w14:textId="424CFF77" w:rsidR="0095783E" w:rsidRPr="00F26CBC" w:rsidRDefault="0095783E" w:rsidP="00F26CBC">
    <w:pPr>
      <w:pStyle w:val="Footer"/>
      <w:ind w:right="360" w:firstLine="360"/>
      <w:jc w:val="right"/>
      <w:rPr>
        <w:b/>
        <w:sz w:val="24"/>
      </w:rPr>
    </w:pPr>
    <w:r w:rsidRPr="00F26CBC">
      <w:rPr>
        <w:b/>
        <w:sz w:val="24"/>
      </w:rPr>
      <w:t>Pla</w:t>
    </w:r>
    <w:r>
      <w:rPr>
        <w:b/>
        <w:sz w:val="24"/>
      </w:rPr>
      <w:t>y by the Rules Magazine Issue 9</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77777777" w:rsidR="0095783E" w:rsidRDefault="0095783E"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74008">
      <w:rPr>
        <w:rStyle w:val="PageNumber"/>
        <w:noProof/>
      </w:rPr>
      <w:t>1</w:t>
    </w:r>
    <w:r>
      <w:rPr>
        <w:rStyle w:val="PageNumber"/>
      </w:rPr>
      <w:fldChar w:fldCharType="end"/>
    </w:r>
  </w:p>
  <w:p w14:paraId="0A8CE972" w14:textId="77777777" w:rsidR="0095783E" w:rsidRDefault="0095783E" w:rsidP="00F26CBC">
    <w:pPr>
      <w:pStyle w:val="Footer"/>
      <w:ind w:right="360" w:firstLine="360"/>
      <w:rPr>
        <w:b/>
        <w:sz w:val="24"/>
      </w:rPr>
    </w:pPr>
  </w:p>
  <w:p w14:paraId="5AE46E90" w14:textId="5FE8C9D6" w:rsidR="0095783E" w:rsidRPr="00F26CBC" w:rsidRDefault="0095783E" w:rsidP="00F26CBC">
    <w:pPr>
      <w:pStyle w:val="Footer"/>
      <w:ind w:right="360" w:firstLine="360"/>
      <w:rPr>
        <w:b/>
        <w:sz w:val="24"/>
      </w:rPr>
    </w:pPr>
    <w:r w:rsidRPr="00F26CBC">
      <w:rPr>
        <w:b/>
        <w:sz w:val="24"/>
      </w:rPr>
      <w:t>Pla</w:t>
    </w:r>
    <w:r>
      <w:rPr>
        <w:b/>
        <w:sz w:val="24"/>
      </w:rPr>
      <w:t>y by the Rules Magazine Issue 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DF451" w14:textId="77777777" w:rsidR="0095783E" w:rsidRDefault="0095783E" w:rsidP="00F26CBC">
      <w:r>
        <w:separator/>
      </w:r>
    </w:p>
  </w:footnote>
  <w:footnote w:type="continuationSeparator" w:id="0">
    <w:p w14:paraId="6196318D" w14:textId="77777777" w:rsidR="0095783E" w:rsidRDefault="0095783E" w:rsidP="00F26CBC">
      <w:r>
        <w:continuationSeparator/>
      </w:r>
    </w:p>
  </w:footnote>
  <w:footnote w:id="1">
    <w:p w14:paraId="7259545C" w14:textId="5A293CCB" w:rsidR="0095783E" w:rsidRPr="00366D75" w:rsidRDefault="0095783E" w:rsidP="00366D75">
      <w:pPr>
        <w:pStyle w:val="FootnoteText"/>
        <w:rPr>
          <w:rFonts w:ascii="Arial" w:hAnsi="Arial" w:cs="Arial"/>
          <w:sz w:val="16"/>
          <w:szCs w:val="16"/>
        </w:rPr>
      </w:pPr>
      <w:r w:rsidRPr="00366D75">
        <w:rPr>
          <w:rStyle w:val="FootnoteReference"/>
          <w:rFonts w:ascii="Arial" w:hAnsi="Arial" w:cs="Arial"/>
        </w:rPr>
        <w:footnoteRef/>
      </w:r>
      <w:r w:rsidRPr="00366D75">
        <w:rPr>
          <w:rFonts w:ascii="Arial" w:hAnsi="Arial" w:cs="Arial"/>
        </w:rPr>
        <w:t xml:space="preserve"> </w:t>
      </w:r>
      <w:r w:rsidRPr="00366D75">
        <w:rPr>
          <w:rFonts w:ascii="Arial" w:hAnsi="Arial" w:cs="Arial"/>
          <w:sz w:val="16"/>
          <w:szCs w:val="16"/>
        </w:rPr>
        <w:t>https://www.youtube.com/watch?v=CV8jXNOh4LY</w:t>
      </w:r>
      <w:r>
        <w:rPr>
          <w:rFonts w:ascii="Arial" w:hAnsi="Arial" w:cs="Arial"/>
          <w:sz w:val="16"/>
          <w:szCs w:val="16"/>
        </w:rPr>
        <w:t>.</w:t>
      </w:r>
    </w:p>
  </w:footnote>
  <w:footnote w:id="2">
    <w:p w14:paraId="68064980" w14:textId="5B800AC0" w:rsidR="0095783E" w:rsidRPr="00366D75" w:rsidRDefault="0095783E" w:rsidP="00366D75">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See http://sma.org.au/resources-advice/policies-guidelines/active-women</w:t>
      </w:r>
      <w:proofErr w:type="gramStart"/>
      <w:r w:rsidRPr="00366D75">
        <w:rPr>
          <w:rFonts w:ascii="Arial" w:hAnsi="Arial" w:cs="Arial"/>
          <w:sz w:val="16"/>
          <w:szCs w:val="16"/>
        </w:rPr>
        <w:t>/ ;</w:t>
      </w:r>
      <w:proofErr w:type="gramEnd"/>
      <w:r w:rsidRPr="00366D75">
        <w:rPr>
          <w:rFonts w:ascii="Arial" w:hAnsi="Arial" w:cs="Arial"/>
          <w:sz w:val="16"/>
          <w:szCs w:val="16"/>
        </w:rPr>
        <w:t xml:space="preserve"> </w:t>
      </w:r>
      <w:r w:rsidRPr="00366D75">
        <w:rPr>
          <w:rFonts w:ascii="Arial" w:eastAsia="Times New Roman" w:hAnsi="Arial" w:cs="Arial"/>
          <w:snapToGrid w:val="0"/>
          <w:sz w:val="16"/>
          <w:szCs w:val="16"/>
        </w:rPr>
        <w:t xml:space="preserve">Susan White, </w:t>
      </w:r>
      <w:hyperlink r:id="rId1" w:tooltip="http://www.pubmedcentral.nih.gov/picrender.fcgi?artid=1724449&amp;blobtype=pdf" w:history="1">
        <w:r w:rsidRPr="00366D75">
          <w:rPr>
            <w:rFonts w:ascii="Arial" w:eastAsia="Times New Roman" w:hAnsi="Arial" w:cs="Arial"/>
            <w:bCs/>
            <w:snapToGrid w:val="0"/>
            <w:sz w:val="16"/>
            <w:szCs w:val="16"/>
          </w:rPr>
          <w:t>‘Banning Pregnant Netballers – Is this the Answer?’</w:t>
        </w:r>
      </w:hyperlink>
      <w:r w:rsidRPr="00366D75">
        <w:rPr>
          <w:rFonts w:ascii="Arial" w:eastAsia="Times New Roman" w:hAnsi="Arial" w:cs="Arial"/>
          <w:snapToGrid w:val="0"/>
          <w:sz w:val="16"/>
          <w:szCs w:val="16"/>
        </w:rPr>
        <w:t xml:space="preserve">  </w:t>
      </w:r>
      <w:proofErr w:type="gramStart"/>
      <w:r w:rsidRPr="00366D75">
        <w:rPr>
          <w:rFonts w:ascii="Arial" w:eastAsia="Times New Roman" w:hAnsi="Arial" w:cs="Arial"/>
          <w:snapToGrid w:val="0"/>
          <w:sz w:val="16"/>
          <w:szCs w:val="16"/>
        </w:rPr>
        <w:t xml:space="preserve">(2002) 36 </w:t>
      </w:r>
      <w:r w:rsidRPr="00366D75">
        <w:rPr>
          <w:rFonts w:ascii="Arial" w:eastAsia="Times New Roman" w:hAnsi="Arial" w:cs="Arial"/>
          <w:i/>
          <w:snapToGrid w:val="0"/>
          <w:sz w:val="16"/>
          <w:szCs w:val="16"/>
        </w:rPr>
        <w:t>British Journal of Sports Medicine</w:t>
      </w:r>
      <w:r w:rsidRPr="00366D75">
        <w:rPr>
          <w:rFonts w:ascii="Arial" w:eastAsia="Times New Roman" w:hAnsi="Arial" w:cs="Arial"/>
          <w:snapToGrid w:val="0"/>
          <w:sz w:val="16"/>
          <w:szCs w:val="16"/>
        </w:rPr>
        <w:t xml:space="preserve"> 15</w:t>
      </w:r>
      <w:r>
        <w:rPr>
          <w:rFonts w:ascii="Arial" w:eastAsia="Times New Roman" w:hAnsi="Arial" w:cs="Arial"/>
          <w:snapToGrid w:val="0"/>
          <w:sz w:val="16"/>
          <w:szCs w:val="16"/>
        </w:rPr>
        <w:t>.</w:t>
      </w:r>
      <w:proofErr w:type="gramEnd"/>
    </w:p>
  </w:footnote>
  <w:footnote w:id="3">
    <w:p w14:paraId="3A990B2D" w14:textId="77777777" w:rsidR="0095783E" w:rsidRPr="00366D75" w:rsidRDefault="0095783E" w:rsidP="002D5A2F">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w:t>
      </w:r>
      <w:r w:rsidRPr="00366D75">
        <w:rPr>
          <w:rFonts w:ascii="Arial" w:eastAsia="Times New Roman" w:hAnsi="Arial" w:cs="Arial"/>
          <w:i/>
          <w:snapToGrid w:val="0"/>
          <w:sz w:val="16"/>
          <w:szCs w:val="16"/>
        </w:rPr>
        <w:t>(2003) 197 ALR 28</w:t>
      </w:r>
      <w:r w:rsidRPr="00366D75">
        <w:rPr>
          <w:rFonts w:ascii="Arial" w:eastAsia="Times New Roman" w:hAnsi="Arial" w:cs="Arial"/>
          <w:snapToGrid w:val="0"/>
          <w:sz w:val="16"/>
          <w:szCs w:val="16"/>
        </w:rPr>
        <w:t xml:space="preserve">; the Court </w:t>
      </w:r>
      <w:r w:rsidRPr="00366D75">
        <w:rPr>
          <w:rFonts w:ascii="Arial" w:hAnsi="Arial" w:cs="Arial"/>
          <w:sz w:val="16"/>
          <w:szCs w:val="16"/>
        </w:rPr>
        <w:t>finding that the organisation had discriminated against the South Australian player by ‘banning’ her from participating whil</w:t>
      </w:r>
      <w:r>
        <w:rPr>
          <w:rFonts w:ascii="Arial" w:hAnsi="Arial" w:cs="Arial"/>
          <w:sz w:val="16"/>
          <w:szCs w:val="16"/>
        </w:rPr>
        <w:t>e</w:t>
      </w:r>
      <w:r w:rsidRPr="00366D75">
        <w:rPr>
          <w:rFonts w:ascii="Arial" w:hAnsi="Arial" w:cs="Arial"/>
          <w:sz w:val="16"/>
          <w:szCs w:val="16"/>
        </w:rPr>
        <w:t xml:space="preserve"> pregnant.</w:t>
      </w:r>
    </w:p>
  </w:footnote>
  <w:footnote w:id="4">
    <w:p w14:paraId="0355DF84" w14:textId="77777777" w:rsidR="0095783E" w:rsidRPr="00366D75" w:rsidRDefault="0095783E" w:rsidP="00366D75">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w:t>
      </w:r>
      <w:r w:rsidRPr="00D932D4">
        <w:rPr>
          <w:rFonts w:ascii="Arial" w:hAnsi="Arial" w:cs="Arial"/>
          <w:i/>
          <w:sz w:val="16"/>
          <w:szCs w:val="16"/>
        </w:rPr>
        <w:t>Sex Discrimination Act (Commonwealth) 1984</w:t>
      </w:r>
      <w:r w:rsidRPr="00366D75">
        <w:rPr>
          <w:rFonts w:ascii="Arial" w:hAnsi="Arial" w:cs="Arial"/>
          <w:sz w:val="16"/>
          <w:szCs w:val="16"/>
        </w:rPr>
        <w:t xml:space="preserve"> </w:t>
      </w:r>
      <w:proofErr w:type="spellStart"/>
      <w:r w:rsidRPr="00366D75">
        <w:rPr>
          <w:rFonts w:ascii="Arial" w:hAnsi="Arial" w:cs="Arial"/>
          <w:sz w:val="16"/>
          <w:szCs w:val="16"/>
        </w:rPr>
        <w:t>ss</w:t>
      </w:r>
      <w:proofErr w:type="spellEnd"/>
      <w:r w:rsidRPr="00366D75">
        <w:rPr>
          <w:rFonts w:ascii="Arial" w:hAnsi="Arial" w:cs="Arial"/>
          <w:sz w:val="16"/>
          <w:szCs w:val="16"/>
        </w:rPr>
        <w:t xml:space="preserve"> 7, 7B, 7D, 22 and s 44.</w:t>
      </w:r>
    </w:p>
  </w:footnote>
  <w:footnote w:id="5">
    <w:p w14:paraId="106C8494" w14:textId="77777777" w:rsidR="0095783E" w:rsidRPr="00366D75" w:rsidRDefault="0095783E" w:rsidP="00366D75">
      <w:pPr>
        <w:pStyle w:val="FootnoteText"/>
        <w:rPr>
          <w:rFonts w:ascii="Arial" w:hAnsi="Arial" w:cs="Arial"/>
        </w:rPr>
      </w:pPr>
      <w:r w:rsidRPr="00366D75">
        <w:rPr>
          <w:rStyle w:val="FootnoteReference"/>
          <w:rFonts w:ascii="Arial" w:hAnsi="Arial" w:cs="Arial"/>
          <w:sz w:val="16"/>
          <w:szCs w:val="16"/>
        </w:rPr>
        <w:footnoteRef/>
      </w:r>
      <w:r w:rsidRPr="00366D75">
        <w:rPr>
          <w:rFonts w:ascii="Arial" w:hAnsi="Arial" w:cs="Arial"/>
          <w:sz w:val="16"/>
          <w:szCs w:val="16"/>
        </w:rPr>
        <w:t xml:space="preserve"> An exemption can be sought and obtained; see n4 s44.</w:t>
      </w:r>
    </w:p>
  </w:footnote>
  <w:footnote w:id="6">
    <w:p w14:paraId="2E26C908" w14:textId="559F4DFF" w:rsidR="0095783E" w:rsidRPr="00366D75" w:rsidRDefault="0095783E" w:rsidP="00366D75">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See n6;</w:t>
      </w:r>
      <w:r w:rsidRPr="00366D75">
        <w:rPr>
          <w:rFonts w:ascii="Arial" w:eastAsia="Times New Roman" w:hAnsi="Arial" w:cs="Arial"/>
          <w:kern w:val="36"/>
          <w:sz w:val="16"/>
          <w:szCs w:val="16"/>
        </w:rPr>
        <w:t xml:space="preserve"> n5</w:t>
      </w:r>
      <w:r>
        <w:rPr>
          <w:rFonts w:ascii="Arial" w:eastAsia="Times New Roman" w:hAnsi="Arial" w:cs="Arial"/>
          <w:kern w:val="36"/>
          <w:sz w:val="16"/>
          <w:szCs w:val="16"/>
        </w:rPr>
        <w:t>.</w:t>
      </w:r>
    </w:p>
  </w:footnote>
  <w:footnote w:id="7">
    <w:p w14:paraId="20FAF247" w14:textId="77777777" w:rsidR="0095783E" w:rsidRPr="00366D75" w:rsidRDefault="0095783E" w:rsidP="00366D75">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Australian Sports Commission ‘Pregnancy in Sport – Guidelines for the Australian Sport Industry’, 2002. www.ausport.gov.au</w:t>
      </w:r>
    </w:p>
  </w:footnote>
  <w:footnote w:id="8">
    <w:p w14:paraId="58CFEF04" w14:textId="5F1AA76C" w:rsidR="0095783E" w:rsidRPr="00366D75" w:rsidRDefault="0095783E" w:rsidP="002D5A2F">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w:t>
      </w:r>
      <w:r w:rsidRPr="00366D75">
        <w:rPr>
          <w:rFonts w:ascii="Arial" w:eastAsia="Times New Roman" w:hAnsi="Arial" w:cs="Arial"/>
          <w:snapToGrid w:val="0"/>
          <w:sz w:val="16"/>
          <w:szCs w:val="16"/>
        </w:rPr>
        <w:t xml:space="preserve">The AIBA </w:t>
      </w:r>
      <w:hyperlink r:id="rId2" w:history="1">
        <w:r w:rsidRPr="00366D75">
          <w:rPr>
            <w:rFonts w:ascii="Arial" w:eastAsia="Times New Roman" w:hAnsi="Arial" w:cs="Arial"/>
            <w:snapToGrid w:val="0"/>
            <w:sz w:val="16"/>
            <w:szCs w:val="16"/>
          </w:rPr>
          <w:t>Technical and Competition Rules, 27 March 2012.</w:t>
        </w:r>
      </w:hyperlink>
      <w:r w:rsidRPr="00366D75">
        <w:rPr>
          <w:rFonts w:ascii="Arial" w:hAnsi="Arial" w:cs="Arial"/>
          <w:i/>
          <w:sz w:val="16"/>
          <w:szCs w:val="16"/>
        </w:rPr>
        <w:t xml:space="preserve"> Rule 6.10</w:t>
      </w:r>
      <w:r>
        <w:rPr>
          <w:rFonts w:ascii="Arial" w:hAnsi="Arial" w:cs="Arial"/>
          <w:i/>
          <w:sz w:val="16"/>
          <w:szCs w:val="16"/>
        </w:rPr>
        <w:t>.</w:t>
      </w:r>
    </w:p>
  </w:footnote>
  <w:footnote w:id="9">
    <w:p w14:paraId="4C2B372B" w14:textId="637BC7AA" w:rsidR="0095783E" w:rsidRPr="00366D75" w:rsidRDefault="0095783E" w:rsidP="00366D75">
      <w:pPr>
        <w:widowControl w:val="0"/>
        <w:tabs>
          <w:tab w:val="left" w:pos="426"/>
        </w:tabs>
        <w:jc w:val="both"/>
        <w:rPr>
          <w:rFonts w:cs="Arial"/>
          <w:sz w:val="16"/>
          <w:szCs w:val="16"/>
        </w:rPr>
      </w:pPr>
      <w:r w:rsidRPr="00366D75">
        <w:rPr>
          <w:rStyle w:val="FootnoteReference"/>
          <w:rFonts w:cs="Arial"/>
          <w:sz w:val="16"/>
          <w:szCs w:val="16"/>
        </w:rPr>
        <w:footnoteRef/>
      </w:r>
      <w:r w:rsidRPr="00366D75">
        <w:rPr>
          <w:rFonts w:cs="Arial"/>
          <w:sz w:val="16"/>
          <w:szCs w:val="16"/>
        </w:rPr>
        <w:t xml:space="preserve"> AR.81G. After the first trimester of her pregnancy riding is prohibited, and during the first trimester she is required to provide to the Stewards a medical certificate that it is safe for her and the </w:t>
      </w:r>
      <w:proofErr w:type="spellStart"/>
      <w:r w:rsidRPr="00366D75">
        <w:rPr>
          <w:rFonts w:cs="Arial"/>
          <w:sz w:val="16"/>
          <w:szCs w:val="16"/>
        </w:rPr>
        <w:t>foetus</w:t>
      </w:r>
      <w:proofErr w:type="spellEnd"/>
      <w:r w:rsidRPr="00366D75">
        <w:rPr>
          <w:rFonts w:cs="Arial"/>
          <w:sz w:val="16"/>
          <w:szCs w:val="16"/>
        </w:rPr>
        <w:t xml:space="preserve"> for her to ride ‘and that her pregnancy creates no impairment to her capacity to control a racehorse</w:t>
      </w:r>
      <w:r>
        <w:rPr>
          <w:rFonts w:cs="Arial"/>
          <w:sz w:val="16"/>
          <w:szCs w:val="16"/>
        </w:rPr>
        <w:t>’</w:t>
      </w:r>
      <w:r w:rsidRPr="00366D75">
        <w:rPr>
          <w:rFonts w:cs="Arial"/>
          <w:sz w:val="16"/>
          <w:szCs w:val="16"/>
        </w:rPr>
        <w:t>.</w:t>
      </w:r>
    </w:p>
  </w:footnote>
  <w:footnote w:id="10">
    <w:p w14:paraId="67EF2B96" w14:textId="1F56C6F0" w:rsidR="0095783E" w:rsidRPr="00366D75" w:rsidRDefault="0095783E" w:rsidP="002D5A2F">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w:t>
      </w:r>
      <w:r w:rsidRPr="00366D75">
        <w:rPr>
          <w:rFonts w:ascii="Arial" w:hAnsi="Arial" w:cs="Arial"/>
          <w:bCs/>
          <w:i/>
          <w:sz w:val="16"/>
          <w:szCs w:val="16"/>
        </w:rPr>
        <w:t>TKD Australian Taekwondo Inc. [1997] VADT 68 (9 May 1997)</w:t>
      </w:r>
      <w:r>
        <w:rPr>
          <w:rFonts w:ascii="Arial" w:hAnsi="Arial" w:cs="Arial"/>
          <w:bCs/>
          <w:i/>
          <w:sz w:val="16"/>
          <w:szCs w:val="16"/>
        </w:rPr>
        <w:t>.</w:t>
      </w:r>
    </w:p>
  </w:footnote>
  <w:footnote w:id="11">
    <w:p w14:paraId="0DDFE221" w14:textId="77777777" w:rsidR="0095783E" w:rsidRPr="00366D75" w:rsidRDefault="0095783E" w:rsidP="00366D75">
      <w:pPr>
        <w:pStyle w:val="FootnoteText"/>
        <w:rPr>
          <w:rFonts w:ascii="Arial" w:hAnsi="Arial" w:cs="Arial"/>
          <w:sz w:val="16"/>
          <w:szCs w:val="16"/>
        </w:rPr>
      </w:pPr>
      <w:r w:rsidRPr="00AA76E0">
        <w:rPr>
          <w:rStyle w:val="FootnoteReference"/>
          <w:sz w:val="16"/>
          <w:szCs w:val="16"/>
        </w:rPr>
        <w:footnoteRef/>
      </w:r>
      <w:r w:rsidRPr="00AA76E0">
        <w:rPr>
          <w:sz w:val="16"/>
          <w:szCs w:val="16"/>
        </w:rPr>
        <w:t xml:space="preserve"> </w:t>
      </w:r>
      <w:r w:rsidRPr="002D5A2F">
        <w:rPr>
          <w:rFonts w:ascii="Arial" w:hAnsi="Arial" w:cs="Arial"/>
          <w:i/>
          <w:sz w:val="16"/>
          <w:szCs w:val="16"/>
        </w:rPr>
        <w:t>Sex Discrimination Act (Commonwealth) 1984</w:t>
      </w:r>
      <w:r w:rsidRPr="00366D75">
        <w:rPr>
          <w:rFonts w:ascii="Arial" w:hAnsi="Arial" w:cs="Arial"/>
          <w:sz w:val="16"/>
          <w:szCs w:val="16"/>
        </w:rPr>
        <w:t>, s 22, subject to any exemption sought and granted pursuant to s 44.</w:t>
      </w:r>
    </w:p>
  </w:footnote>
  <w:footnote w:id="12">
    <w:p w14:paraId="60F2B306" w14:textId="1EA79DA0" w:rsidR="0095783E" w:rsidRPr="00366D75" w:rsidRDefault="0095783E" w:rsidP="00366D75">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See for example </w:t>
      </w:r>
      <w:hyperlink r:id="rId3" w:history="1">
        <w:r w:rsidRPr="00366D75">
          <w:rPr>
            <w:rFonts w:ascii="Arial" w:eastAsia="Times New Roman" w:hAnsi="Arial" w:cs="Arial"/>
            <w:i/>
            <w:snapToGrid w:val="0"/>
            <w:sz w:val="16"/>
            <w:szCs w:val="16"/>
          </w:rPr>
          <w:t>Lynch v Lynch</w:t>
        </w:r>
      </w:hyperlink>
      <w:r w:rsidRPr="00366D75">
        <w:rPr>
          <w:rFonts w:ascii="Arial" w:eastAsia="Times New Roman" w:hAnsi="Arial" w:cs="Arial"/>
          <w:i/>
          <w:snapToGrid w:val="0"/>
          <w:sz w:val="16"/>
          <w:szCs w:val="16"/>
        </w:rPr>
        <w:t xml:space="preserve"> (1991) NSWLR 411, 414-16</w:t>
      </w:r>
      <w:r>
        <w:rPr>
          <w:rFonts w:ascii="Arial" w:eastAsia="Times New Roman" w:hAnsi="Arial" w:cs="Arial"/>
          <w:i/>
          <w:snapToGrid w:val="0"/>
          <w:sz w:val="16"/>
          <w:szCs w:val="16"/>
        </w:rPr>
        <w:t>.</w:t>
      </w:r>
    </w:p>
  </w:footnote>
  <w:footnote w:id="13">
    <w:p w14:paraId="1058E82C" w14:textId="77777777" w:rsidR="0095783E" w:rsidRPr="00366D75" w:rsidRDefault="0095783E" w:rsidP="002D5A2F">
      <w:pPr>
        <w:rPr>
          <w:rFonts w:cs="Arial"/>
          <w:sz w:val="16"/>
          <w:szCs w:val="16"/>
        </w:rPr>
      </w:pPr>
      <w:r w:rsidRPr="00366D75">
        <w:rPr>
          <w:rStyle w:val="FootnoteReference"/>
          <w:rFonts w:cs="Arial"/>
          <w:sz w:val="16"/>
          <w:szCs w:val="16"/>
        </w:rPr>
        <w:footnoteRef/>
      </w:r>
      <w:r w:rsidRPr="00366D75">
        <w:rPr>
          <w:rFonts w:cs="Arial"/>
          <w:sz w:val="16"/>
          <w:szCs w:val="16"/>
        </w:rPr>
        <w:t xml:space="preserve"> To simply ensure their conduct is not outside of the usual rules of the game, or what one would expect when playing.</w:t>
      </w:r>
    </w:p>
  </w:footnote>
  <w:footnote w:id="14">
    <w:p w14:paraId="56E81275" w14:textId="77777777" w:rsidR="0095783E" w:rsidRPr="00366D75" w:rsidRDefault="0095783E" w:rsidP="00366D75">
      <w:pPr>
        <w:pStyle w:val="FootnoteText"/>
        <w:rPr>
          <w:rFonts w:ascii="Arial" w:hAnsi="Arial" w:cs="Arial"/>
          <w:sz w:val="16"/>
          <w:szCs w:val="16"/>
        </w:rPr>
      </w:pPr>
      <w:r w:rsidRPr="00366D75">
        <w:rPr>
          <w:rStyle w:val="FootnoteReference"/>
          <w:rFonts w:ascii="Arial" w:hAnsi="Arial" w:cs="Arial"/>
          <w:sz w:val="16"/>
          <w:szCs w:val="16"/>
        </w:rPr>
        <w:footnoteRef/>
      </w:r>
      <w:r w:rsidRPr="00366D75">
        <w:rPr>
          <w:rFonts w:ascii="Arial" w:hAnsi="Arial" w:cs="Arial"/>
          <w:sz w:val="16"/>
          <w:szCs w:val="16"/>
        </w:rPr>
        <w:t xml:space="preserve"> Including Professional Indemnity, Public liability, and Officers and Directors liability.</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70F84"/>
    <w:multiLevelType w:val="hybridMultilevel"/>
    <w:tmpl w:val="FF3C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D2943"/>
    <w:multiLevelType w:val="hybridMultilevel"/>
    <w:tmpl w:val="3C26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4E09E9"/>
    <w:multiLevelType w:val="hybridMultilevel"/>
    <w:tmpl w:val="CF70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C4005"/>
    <w:multiLevelType w:val="hybridMultilevel"/>
    <w:tmpl w:val="60120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A51FC"/>
    <w:multiLevelType w:val="hybridMultilevel"/>
    <w:tmpl w:val="1426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B1736"/>
    <w:multiLevelType w:val="hybridMultilevel"/>
    <w:tmpl w:val="5172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42F35"/>
    <w:multiLevelType w:val="hybridMultilevel"/>
    <w:tmpl w:val="7A2A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524AFB"/>
    <w:multiLevelType w:val="hybridMultilevel"/>
    <w:tmpl w:val="6428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3F333BE"/>
    <w:multiLevelType w:val="multilevel"/>
    <w:tmpl w:val="4D5C1C8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
    <w:nsid w:val="37F86249"/>
    <w:multiLevelType w:val="hybridMultilevel"/>
    <w:tmpl w:val="B234EB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1D3F41"/>
    <w:multiLevelType w:val="hybridMultilevel"/>
    <w:tmpl w:val="4A3C6A56"/>
    <w:lvl w:ilvl="0" w:tplc="4AD40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6487A64"/>
    <w:multiLevelType w:val="hybridMultilevel"/>
    <w:tmpl w:val="4D5C1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E9C7F04"/>
    <w:multiLevelType w:val="hybridMultilevel"/>
    <w:tmpl w:val="DA98A87E"/>
    <w:lvl w:ilvl="0" w:tplc="E6EC7C6C">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7"/>
  </w:num>
  <w:num w:numId="4">
    <w:abstractNumId w:val="12"/>
  </w:num>
  <w:num w:numId="5">
    <w:abstractNumId w:val="11"/>
  </w:num>
  <w:num w:numId="6">
    <w:abstractNumId w:val="10"/>
  </w:num>
  <w:num w:numId="7">
    <w:abstractNumId w:val="4"/>
  </w:num>
  <w:num w:numId="8">
    <w:abstractNumId w:val="14"/>
  </w:num>
  <w:num w:numId="9">
    <w:abstractNumId w:val="9"/>
  </w:num>
  <w:num w:numId="10">
    <w:abstractNumId w:val="2"/>
  </w:num>
  <w:num w:numId="11">
    <w:abstractNumId w:val="8"/>
  </w:num>
  <w:num w:numId="12">
    <w:abstractNumId w:val="15"/>
  </w:num>
  <w:num w:numId="13">
    <w:abstractNumId w:val="3"/>
  </w:num>
  <w:num w:numId="14">
    <w:abstractNumId w:val="0"/>
  </w:num>
  <w:num w:numId="15">
    <w:abstractNumId w:val="5"/>
  </w:num>
  <w:num w:numId="1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4A3C"/>
    <w:rsid w:val="00017EB1"/>
    <w:rsid w:val="0002799D"/>
    <w:rsid w:val="0003097D"/>
    <w:rsid w:val="00036DC5"/>
    <w:rsid w:val="00047EA6"/>
    <w:rsid w:val="00062927"/>
    <w:rsid w:val="000727F7"/>
    <w:rsid w:val="0008376E"/>
    <w:rsid w:val="00086E78"/>
    <w:rsid w:val="000C38C8"/>
    <w:rsid w:val="000D0F8E"/>
    <w:rsid w:val="000D2101"/>
    <w:rsid w:val="000D6148"/>
    <w:rsid w:val="000D7F79"/>
    <w:rsid w:val="000E7C96"/>
    <w:rsid w:val="000F027E"/>
    <w:rsid w:val="000F0741"/>
    <w:rsid w:val="00105673"/>
    <w:rsid w:val="0011243D"/>
    <w:rsid w:val="001124F5"/>
    <w:rsid w:val="00120053"/>
    <w:rsid w:val="001272DE"/>
    <w:rsid w:val="001470C1"/>
    <w:rsid w:val="001502F0"/>
    <w:rsid w:val="001531F6"/>
    <w:rsid w:val="00163BF2"/>
    <w:rsid w:val="00170CF6"/>
    <w:rsid w:val="00174B86"/>
    <w:rsid w:val="0018591C"/>
    <w:rsid w:val="0018700A"/>
    <w:rsid w:val="001973CC"/>
    <w:rsid w:val="001A1E86"/>
    <w:rsid w:val="001D15DD"/>
    <w:rsid w:val="001E6996"/>
    <w:rsid w:val="001F5105"/>
    <w:rsid w:val="00201C95"/>
    <w:rsid w:val="002102A4"/>
    <w:rsid w:val="002129E3"/>
    <w:rsid w:val="0021629E"/>
    <w:rsid w:val="00227FF3"/>
    <w:rsid w:val="002412AB"/>
    <w:rsid w:val="002548D0"/>
    <w:rsid w:val="002557E1"/>
    <w:rsid w:val="00261FAC"/>
    <w:rsid w:val="0026247C"/>
    <w:rsid w:val="0027596D"/>
    <w:rsid w:val="00296813"/>
    <w:rsid w:val="00296D75"/>
    <w:rsid w:val="002C0559"/>
    <w:rsid w:val="002C17A6"/>
    <w:rsid w:val="002C61C5"/>
    <w:rsid w:val="002D11B7"/>
    <w:rsid w:val="002D5A2F"/>
    <w:rsid w:val="002D6A2F"/>
    <w:rsid w:val="002D7D55"/>
    <w:rsid w:val="003005BD"/>
    <w:rsid w:val="0030099B"/>
    <w:rsid w:val="00302DCC"/>
    <w:rsid w:val="003206A3"/>
    <w:rsid w:val="00320F79"/>
    <w:rsid w:val="00326BEC"/>
    <w:rsid w:val="003325AC"/>
    <w:rsid w:val="0034128F"/>
    <w:rsid w:val="00342047"/>
    <w:rsid w:val="0035352D"/>
    <w:rsid w:val="00354BD1"/>
    <w:rsid w:val="0036302C"/>
    <w:rsid w:val="00366D75"/>
    <w:rsid w:val="00374D2A"/>
    <w:rsid w:val="00375ED0"/>
    <w:rsid w:val="003827B0"/>
    <w:rsid w:val="00385A01"/>
    <w:rsid w:val="003862BB"/>
    <w:rsid w:val="00390AD2"/>
    <w:rsid w:val="00393051"/>
    <w:rsid w:val="003A166A"/>
    <w:rsid w:val="003B770A"/>
    <w:rsid w:val="003C2B88"/>
    <w:rsid w:val="003D227B"/>
    <w:rsid w:val="003D58BE"/>
    <w:rsid w:val="003E24C5"/>
    <w:rsid w:val="003E4672"/>
    <w:rsid w:val="003F0368"/>
    <w:rsid w:val="00407663"/>
    <w:rsid w:val="0041400C"/>
    <w:rsid w:val="00435486"/>
    <w:rsid w:val="00453F16"/>
    <w:rsid w:val="00455FB1"/>
    <w:rsid w:val="004713C7"/>
    <w:rsid w:val="00483954"/>
    <w:rsid w:val="004953DE"/>
    <w:rsid w:val="00495C8C"/>
    <w:rsid w:val="004B7C48"/>
    <w:rsid w:val="004C2594"/>
    <w:rsid w:val="004F0FF9"/>
    <w:rsid w:val="004F6733"/>
    <w:rsid w:val="005026FB"/>
    <w:rsid w:val="00506455"/>
    <w:rsid w:val="00512FC1"/>
    <w:rsid w:val="00541D42"/>
    <w:rsid w:val="00545A8E"/>
    <w:rsid w:val="0055023D"/>
    <w:rsid w:val="00563177"/>
    <w:rsid w:val="00572DF0"/>
    <w:rsid w:val="005865A4"/>
    <w:rsid w:val="005A42D4"/>
    <w:rsid w:val="005B2970"/>
    <w:rsid w:val="005D7929"/>
    <w:rsid w:val="005E075E"/>
    <w:rsid w:val="005E0F79"/>
    <w:rsid w:val="005F7A73"/>
    <w:rsid w:val="00635C54"/>
    <w:rsid w:val="00645F74"/>
    <w:rsid w:val="006562D5"/>
    <w:rsid w:val="0065648F"/>
    <w:rsid w:val="00673B43"/>
    <w:rsid w:val="0069016A"/>
    <w:rsid w:val="00692F42"/>
    <w:rsid w:val="006A3D1E"/>
    <w:rsid w:val="006B2504"/>
    <w:rsid w:val="006C2B47"/>
    <w:rsid w:val="006C3640"/>
    <w:rsid w:val="006D14EA"/>
    <w:rsid w:val="006F40D6"/>
    <w:rsid w:val="00700896"/>
    <w:rsid w:val="00710E1F"/>
    <w:rsid w:val="00726284"/>
    <w:rsid w:val="00733CD7"/>
    <w:rsid w:val="00744EDF"/>
    <w:rsid w:val="00752F62"/>
    <w:rsid w:val="00754389"/>
    <w:rsid w:val="007725A3"/>
    <w:rsid w:val="00780F82"/>
    <w:rsid w:val="007830B6"/>
    <w:rsid w:val="00792EEB"/>
    <w:rsid w:val="0079772E"/>
    <w:rsid w:val="007B7D0D"/>
    <w:rsid w:val="007D4ADD"/>
    <w:rsid w:val="007D6B39"/>
    <w:rsid w:val="00811C88"/>
    <w:rsid w:val="00814523"/>
    <w:rsid w:val="00823817"/>
    <w:rsid w:val="00847422"/>
    <w:rsid w:val="008626DA"/>
    <w:rsid w:val="00863C42"/>
    <w:rsid w:val="008666E5"/>
    <w:rsid w:val="008731E2"/>
    <w:rsid w:val="008762B6"/>
    <w:rsid w:val="00876368"/>
    <w:rsid w:val="008844CA"/>
    <w:rsid w:val="008905FA"/>
    <w:rsid w:val="008B1472"/>
    <w:rsid w:val="008E1C3E"/>
    <w:rsid w:val="00904852"/>
    <w:rsid w:val="00906336"/>
    <w:rsid w:val="00916FAA"/>
    <w:rsid w:val="0093574F"/>
    <w:rsid w:val="00937D49"/>
    <w:rsid w:val="0095783E"/>
    <w:rsid w:val="009738A1"/>
    <w:rsid w:val="00974008"/>
    <w:rsid w:val="00975D85"/>
    <w:rsid w:val="00977327"/>
    <w:rsid w:val="00984413"/>
    <w:rsid w:val="0099533C"/>
    <w:rsid w:val="009A3175"/>
    <w:rsid w:val="009B6D8A"/>
    <w:rsid w:val="009C60DB"/>
    <w:rsid w:val="009E2EA0"/>
    <w:rsid w:val="009E50DC"/>
    <w:rsid w:val="00A22521"/>
    <w:rsid w:val="00A25B4F"/>
    <w:rsid w:val="00A44D91"/>
    <w:rsid w:val="00A512BE"/>
    <w:rsid w:val="00A570C9"/>
    <w:rsid w:val="00A610A2"/>
    <w:rsid w:val="00A64DE5"/>
    <w:rsid w:val="00A674CE"/>
    <w:rsid w:val="00A80CB5"/>
    <w:rsid w:val="00A90609"/>
    <w:rsid w:val="00A979C5"/>
    <w:rsid w:val="00AA7A70"/>
    <w:rsid w:val="00AA7D33"/>
    <w:rsid w:val="00AC5D39"/>
    <w:rsid w:val="00AD26CE"/>
    <w:rsid w:val="00AD6165"/>
    <w:rsid w:val="00AF18E6"/>
    <w:rsid w:val="00AF5E8F"/>
    <w:rsid w:val="00B135F8"/>
    <w:rsid w:val="00B355D6"/>
    <w:rsid w:val="00B35DFE"/>
    <w:rsid w:val="00B50459"/>
    <w:rsid w:val="00B529E1"/>
    <w:rsid w:val="00B6085F"/>
    <w:rsid w:val="00B71EBC"/>
    <w:rsid w:val="00B83D53"/>
    <w:rsid w:val="00B87EA7"/>
    <w:rsid w:val="00BA5FAB"/>
    <w:rsid w:val="00BB2189"/>
    <w:rsid w:val="00BB3923"/>
    <w:rsid w:val="00BB6718"/>
    <w:rsid w:val="00BC37DC"/>
    <w:rsid w:val="00BC6147"/>
    <w:rsid w:val="00BC7F06"/>
    <w:rsid w:val="00BD3303"/>
    <w:rsid w:val="00BE0078"/>
    <w:rsid w:val="00BE1C8D"/>
    <w:rsid w:val="00BF0095"/>
    <w:rsid w:val="00BF5AA4"/>
    <w:rsid w:val="00BF753A"/>
    <w:rsid w:val="00C173DF"/>
    <w:rsid w:val="00C24970"/>
    <w:rsid w:val="00C34DC2"/>
    <w:rsid w:val="00C434B5"/>
    <w:rsid w:val="00C53D95"/>
    <w:rsid w:val="00C608FD"/>
    <w:rsid w:val="00C6596D"/>
    <w:rsid w:val="00C81CBA"/>
    <w:rsid w:val="00C957C3"/>
    <w:rsid w:val="00CA1F61"/>
    <w:rsid w:val="00CB0C8F"/>
    <w:rsid w:val="00CB4A8E"/>
    <w:rsid w:val="00CD5E52"/>
    <w:rsid w:val="00CF084C"/>
    <w:rsid w:val="00CF10DC"/>
    <w:rsid w:val="00D121CC"/>
    <w:rsid w:val="00D1488B"/>
    <w:rsid w:val="00D153B8"/>
    <w:rsid w:val="00D16283"/>
    <w:rsid w:val="00D30653"/>
    <w:rsid w:val="00D373CC"/>
    <w:rsid w:val="00D44A53"/>
    <w:rsid w:val="00D46A50"/>
    <w:rsid w:val="00D520B6"/>
    <w:rsid w:val="00D653AC"/>
    <w:rsid w:val="00D66177"/>
    <w:rsid w:val="00D75EBC"/>
    <w:rsid w:val="00D77C0A"/>
    <w:rsid w:val="00D77E4F"/>
    <w:rsid w:val="00D932D4"/>
    <w:rsid w:val="00DE6443"/>
    <w:rsid w:val="00DF5D71"/>
    <w:rsid w:val="00DF7E34"/>
    <w:rsid w:val="00E04C31"/>
    <w:rsid w:val="00E04DE4"/>
    <w:rsid w:val="00E0704C"/>
    <w:rsid w:val="00E101F4"/>
    <w:rsid w:val="00E239EA"/>
    <w:rsid w:val="00E25423"/>
    <w:rsid w:val="00E32CFA"/>
    <w:rsid w:val="00E352AC"/>
    <w:rsid w:val="00E42D7E"/>
    <w:rsid w:val="00E46C29"/>
    <w:rsid w:val="00E50E33"/>
    <w:rsid w:val="00E536E0"/>
    <w:rsid w:val="00E65A3B"/>
    <w:rsid w:val="00E76D8B"/>
    <w:rsid w:val="00E8791C"/>
    <w:rsid w:val="00EA2AE8"/>
    <w:rsid w:val="00EC7870"/>
    <w:rsid w:val="00ED0DED"/>
    <w:rsid w:val="00ED161A"/>
    <w:rsid w:val="00EE21C9"/>
    <w:rsid w:val="00EE38B0"/>
    <w:rsid w:val="00EE57CF"/>
    <w:rsid w:val="00EE727C"/>
    <w:rsid w:val="00EF7384"/>
    <w:rsid w:val="00F1179F"/>
    <w:rsid w:val="00F14978"/>
    <w:rsid w:val="00F14B39"/>
    <w:rsid w:val="00F168FA"/>
    <w:rsid w:val="00F16B68"/>
    <w:rsid w:val="00F26CBC"/>
    <w:rsid w:val="00F348A0"/>
    <w:rsid w:val="00F44EC2"/>
    <w:rsid w:val="00F50EB5"/>
    <w:rsid w:val="00F67CA1"/>
    <w:rsid w:val="00F703AC"/>
    <w:rsid w:val="00F70B1C"/>
    <w:rsid w:val="00F7361B"/>
    <w:rsid w:val="00F772B2"/>
    <w:rsid w:val="00F811DC"/>
    <w:rsid w:val="00F91BD4"/>
    <w:rsid w:val="00F9684C"/>
    <w:rsid w:val="00FA0E64"/>
    <w:rsid w:val="00FB5370"/>
    <w:rsid w:val="00FD0634"/>
    <w:rsid w:val="00FD33BD"/>
    <w:rsid w:val="00FD4330"/>
    <w:rsid w:val="00FE199F"/>
    <w:rsid w:val="00FF2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CF10DC"/>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lang w:val="en-AU"/>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val="en-AU"/>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val="en-AU"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val="en-AU"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CF10DC"/>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lang w:val="en-AU"/>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val="en-AU"/>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val="en-AU"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val="en-AU"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lexisnexis.com.ezp.lib.unimelb.edu.au/au/legal/results/docview/attachRetrieve.do?csi=267689&amp;A=0.6595629380696507&amp;ersKey=23_T21890070187&amp;urlEnc=ISO-8859-1&amp;inline=y&amp;smi=17329&amp;componentseq=1&amp;key=4BK4-CWP0-TWGM-W117-00000-00&amp;type=pdf&amp;displayType=full_pdf&amp;lni=4BK4-CWP0-TWGM-W117&amp;docTitle=GARDNER%20v%20ALL%20AUSTRALIA%20NETBALL%20ASSOCIATION%20LTD%20-%20197%20ALR%2028" TargetMode="External"/><Relationship Id="rId21" Type="http://schemas.openxmlformats.org/officeDocument/2006/relationships/hyperlink" Target="https://www.youtube.com/channel/UCcyjeZPewQeJJnofsVgukbw" TargetMode="External"/><Relationship Id="rId22" Type="http://schemas.openxmlformats.org/officeDocument/2006/relationships/hyperlink" Target="https://www.youtube.com/watch?v=8lL4rg-1xZA" TargetMode="External"/><Relationship Id="rId23" Type="http://schemas.openxmlformats.org/officeDocument/2006/relationships/hyperlink" Target="http://learning.ausport.gov.au" TargetMode="External"/><Relationship Id="rId24" Type="http://schemas.openxmlformats.org/officeDocument/2006/relationships/hyperlink" Target="http://www.playbytherules.net.au/resources/our-champions" TargetMode="External"/><Relationship Id="rId25" Type="http://schemas.openxmlformats.org/officeDocument/2006/relationships/hyperlink" Target="https://soundcloud.com/playbytherules" TargetMode="External"/><Relationship Id="rId26" Type="http://schemas.openxmlformats.org/officeDocument/2006/relationships/hyperlink" Target="http://pbtr.com.au"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31" Type="http://schemas.microsoft.com/office/2011/relationships/commentsExtended" Target="commentsExtended.xm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vicsport.com.au/industry/are-you-on-board/" TargetMode="External"/><Relationship Id="rId14" Type="http://schemas.openxmlformats.org/officeDocument/2006/relationships/hyperlink" Target="https://anzsla.com/content/annual-conference" TargetMode="External"/><Relationship Id="rId15" Type="http://schemas.openxmlformats.org/officeDocument/2006/relationships/hyperlink" Target="http://www.equality-network.org/wp-content/uploads/2013/03/Out-for-Sport-Report.pdf" TargetMode="External"/><Relationship Id="rId16" Type="http://schemas.openxmlformats.org/officeDocument/2006/relationships/hyperlink" Target="http://www.clyderathbone.com" TargetMode="External"/><Relationship Id="rId17" Type="http://schemas.openxmlformats.org/officeDocument/2006/relationships/hyperlink" Target="http://pbtr.com.au/safeguarding" TargetMode="External"/><Relationship Id="rId18" Type="http://schemas.openxmlformats.org/officeDocument/2006/relationships/hyperlink" Target="http://elearning.asada.gov.au" TargetMode="External"/><Relationship Id="rId19" Type="http://schemas.openxmlformats.org/officeDocument/2006/relationships/hyperlink" Target="https://elearning.sport.gov.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ubmedcentral.nih.gov/picrender.fcgi?artid=1724449&amp;blobtype=pdf" TargetMode="External"/><Relationship Id="rId2" Type="http://schemas.openxmlformats.org/officeDocument/2006/relationships/hyperlink" Target="http://www.aiba.org/documents/site1/Articles%20&amp;%20Rules/2008/AIBA%20Technical+Competition%20Rules-English%20Sep%2030%202008.pdf" TargetMode="External"/><Relationship Id="rId3" Type="http://schemas.openxmlformats.org/officeDocument/2006/relationships/hyperlink" Target="http://www.lexisnexis.com.ezp.lib.unimelb.edu.au/au/legal/results/docview/attachRetrieve.do?csi=267694&amp;A=0.7784035898979853&amp;ersKey=23_T21890077055&amp;urlEnc=ISO-8859-1&amp;inline=y&amp;smi=17326&amp;componentseq=1&amp;key=4D8C-88V0-TWGM-S06M-00000-00&amp;type=pdf&amp;displayType=full_pdf&amp;lni=4D8C-88V0-TWGM-S06M&amp;docTitle=LYNCH%20V%20LYNCH%20(By%20Her%20Tutor%20LYNCH)%20-%20(1991)%2025%20NSWLR%20411%20-%2012%20December%2019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B0FAF-B0E2-2343-83FA-19EB0E155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25</Pages>
  <Words>5154</Words>
  <Characters>29379</Characters>
  <Application>Microsoft Macintosh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4</cp:revision>
  <cp:lastPrinted>2015-02-17T13:32:00Z</cp:lastPrinted>
  <dcterms:created xsi:type="dcterms:W3CDTF">2015-06-18T23:01:00Z</dcterms:created>
  <dcterms:modified xsi:type="dcterms:W3CDTF">2015-06-22T04:09:00Z</dcterms:modified>
</cp:coreProperties>
</file>