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C884" w14:textId="77777777" w:rsidR="005E3610" w:rsidRPr="005577AB" w:rsidRDefault="00F95120" w:rsidP="00CE43EF">
      <w:pPr>
        <w:pStyle w:val="Bullets"/>
      </w:pPr>
      <w:r w:rsidRPr="005577AB">
        <w:t>&lt;insert club/organisation name here&gt;</w:t>
      </w:r>
    </w:p>
    <w:p w14:paraId="3F472334" w14:textId="60237AE0" w:rsidR="00A3387F" w:rsidRPr="0057043E" w:rsidRDefault="00A6399E" w:rsidP="00FF0993">
      <w:pPr>
        <w:pStyle w:val="Title"/>
        <w:rPr>
          <w:rFonts w:ascii="Gotham HTF" w:hAnsi="Gotham HTF"/>
          <w:b/>
          <w:color w:val="421F77"/>
        </w:rPr>
      </w:pPr>
      <w:r>
        <w:rPr>
          <w:rFonts w:ascii="Gotham HTF" w:hAnsi="Gotham HTF"/>
          <w:b/>
          <w:color w:val="421F77"/>
        </w:rPr>
        <w:t>committee member</w:t>
      </w:r>
      <w:r w:rsidR="004C49D9">
        <w:rPr>
          <w:rFonts w:ascii="Gotham HTF" w:hAnsi="Gotham HTF"/>
          <w:b/>
          <w:color w:val="421F77"/>
        </w:rPr>
        <w:t xml:space="preserve"> code of </w:t>
      </w:r>
      <w:r w:rsidR="0028443F">
        <w:rPr>
          <w:rFonts w:ascii="Gotham HTF" w:hAnsi="Gotham HTF"/>
          <w:b/>
          <w:color w:val="421F77"/>
        </w:rPr>
        <w:t>conduct</w:t>
      </w:r>
    </w:p>
    <w:p w14:paraId="271E6506" w14:textId="77777777" w:rsidR="0074131E" w:rsidRPr="0057043E" w:rsidRDefault="0074131E" w:rsidP="0074131E">
      <w:pPr>
        <w:pStyle w:val="Heading1"/>
        <w:rPr>
          <w:bCs/>
          <w:color w:val="421F77"/>
        </w:rPr>
      </w:pPr>
      <w:r w:rsidRPr="0057043E">
        <w:rPr>
          <w:bCs/>
          <w:color w:val="421F77"/>
        </w:rPr>
        <w:t>Our commitment</w:t>
      </w:r>
    </w:p>
    <w:p w14:paraId="6A667F9A" w14:textId="6E1F00F7" w:rsidR="00B82DE7" w:rsidRDefault="0009578F" w:rsidP="00B82DE7">
      <w:pPr>
        <w:pStyle w:val="Heading1"/>
        <w:rPr>
          <w:b w:val="0"/>
          <w:bCs/>
          <w:lang w:val="en-US"/>
        </w:rPr>
      </w:pPr>
      <w:r>
        <w:rPr>
          <w:b w:val="0"/>
          <w:bCs/>
          <w:lang w:val="en-US"/>
        </w:rPr>
        <w:t>Commitment to Leadership and Governance</w:t>
      </w:r>
    </w:p>
    <w:p w14:paraId="0F652B08" w14:textId="77777777" w:rsidR="00EE1EDE" w:rsidRPr="00CE43EF" w:rsidRDefault="00EE1EDE" w:rsidP="00EE1EDE">
      <w:pPr>
        <w:pStyle w:val="ListParagraph"/>
        <w:numPr>
          <w:ilvl w:val="0"/>
          <w:numId w:val="9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Actively participate in committee meetings, decision-making processes, and club governance responsibilities. </w:t>
      </w:r>
    </w:p>
    <w:p w14:paraId="0D8CFC0B" w14:textId="206C063C" w:rsidR="00EE1EDE" w:rsidRPr="00CE43EF" w:rsidRDefault="00EE1EDE" w:rsidP="00EE1EDE">
      <w:pPr>
        <w:pStyle w:val="ListParagraph"/>
        <w:numPr>
          <w:ilvl w:val="1"/>
          <w:numId w:val="9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 xml:space="preserve">Example: Attend at least </w:t>
      </w:r>
      <w:r w:rsidR="00D9499F" w:rsidRPr="00CE43EF">
        <w:rPr>
          <w:i/>
          <w:iCs/>
          <w:sz w:val="22"/>
          <w:szCs w:val="22"/>
          <w:lang w:val="en-US"/>
        </w:rPr>
        <w:t>80</w:t>
      </w:r>
      <w:r w:rsidRPr="00CE43EF">
        <w:rPr>
          <w:i/>
          <w:iCs/>
          <w:sz w:val="22"/>
          <w:szCs w:val="22"/>
          <w:lang w:val="en-US"/>
        </w:rPr>
        <w:t>% of scheduled meetings and contribute constructively to discussions.</w:t>
      </w:r>
    </w:p>
    <w:p w14:paraId="5CA22DE4" w14:textId="77777777" w:rsidR="00D9499F" w:rsidRPr="00CE43EF" w:rsidRDefault="00EE1EDE" w:rsidP="00EE1EDE">
      <w:pPr>
        <w:pStyle w:val="ListParagraph"/>
        <w:numPr>
          <w:ilvl w:val="0"/>
          <w:numId w:val="9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Be transparent, accountable, and ethical in decision-making, ensuring actions align with the club’s mission and values. </w:t>
      </w:r>
    </w:p>
    <w:p w14:paraId="74ADE4CB" w14:textId="6B37F440" w:rsidR="00EE1EDE" w:rsidRPr="00CE43EF" w:rsidRDefault="00EE1EDE" w:rsidP="00D9499F">
      <w:pPr>
        <w:pStyle w:val="ListParagraph"/>
        <w:numPr>
          <w:ilvl w:val="1"/>
          <w:numId w:val="9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Disclose any conflicts of interest and recuse yourself from related decisions.</w:t>
      </w:r>
    </w:p>
    <w:p w14:paraId="7EE2C07B" w14:textId="77777777" w:rsidR="00D9499F" w:rsidRPr="00CE43EF" w:rsidRDefault="00EE1EDE" w:rsidP="00EE1EDE">
      <w:pPr>
        <w:pStyle w:val="ListParagraph"/>
        <w:numPr>
          <w:ilvl w:val="0"/>
          <w:numId w:val="9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Promote a culture of respect, collaboration, and shared leadership among committee members and the wider club community. </w:t>
      </w:r>
    </w:p>
    <w:p w14:paraId="4E2F45CB" w14:textId="54C75A5F" w:rsidR="00EE1EDE" w:rsidRPr="00CE43EF" w:rsidRDefault="00EE1EDE" w:rsidP="00D9499F">
      <w:pPr>
        <w:pStyle w:val="ListParagraph"/>
        <w:numPr>
          <w:ilvl w:val="1"/>
          <w:numId w:val="9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Encourage open and respectful dialogue, even in times of disagreement.</w:t>
      </w:r>
    </w:p>
    <w:p w14:paraId="29E84D03" w14:textId="0E0C47D3" w:rsidR="00EE1EDE" w:rsidRPr="00CE43EF" w:rsidRDefault="00EE1EDE" w:rsidP="00EE1EDE">
      <w:pPr>
        <w:pStyle w:val="ListParagraph"/>
        <w:numPr>
          <w:ilvl w:val="0"/>
          <w:numId w:val="9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Prepare for all committee meetings by reading and reviewing any relevant documents. </w:t>
      </w:r>
    </w:p>
    <w:p w14:paraId="447FD33A" w14:textId="66B34559" w:rsidR="007C5D20" w:rsidRPr="00CE43EF" w:rsidRDefault="007C5D20" w:rsidP="007C5D20">
      <w:pPr>
        <w:pStyle w:val="ListParagraph"/>
        <w:numPr>
          <w:ilvl w:val="1"/>
          <w:numId w:val="9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 xml:space="preserve">Example: Read meeting papers before the meeting. </w:t>
      </w:r>
    </w:p>
    <w:p w14:paraId="6F95DA4A" w14:textId="20886DC8" w:rsidR="0009578F" w:rsidRDefault="0009578F" w:rsidP="0009578F">
      <w:pPr>
        <w:pStyle w:val="Heading1"/>
        <w:rPr>
          <w:b w:val="0"/>
          <w:bCs/>
          <w:lang w:val="en-US"/>
        </w:rPr>
      </w:pPr>
      <w:r>
        <w:rPr>
          <w:b w:val="0"/>
          <w:bCs/>
          <w:lang w:val="en-US"/>
        </w:rPr>
        <w:t>Commitment to inclusion</w:t>
      </w:r>
    </w:p>
    <w:p w14:paraId="0726B3F7" w14:textId="77777777" w:rsidR="00F87583" w:rsidRPr="00CE43EF" w:rsidRDefault="00F87583" w:rsidP="00F87583">
      <w:pPr>
        <w:pStyle w:val="ListParagraph"/>
        <w:numPr>
          <w:ilvl w:val="0"/>
          <w:numId w:val="10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Promote an inclusive and welcoming club environment that supports diversity in gender, sexuality, ability, cultural background, and identity. </w:t>
      </w:r>
    </w:p>
    <w:p w14:paraId="6DB206D3" w14:textId="1AA355FE" w:rsidR="00F87583" w:rsidRPr="00CE43EF" w:rsidRDefault="00F87583" w:rsidP="00F87583">
      <w:pPr>
        <w:pStyle w:val="ListParagraph"/>
        <w:numPr>
          <w:ilvl w:val="1"/>
          <w:numId w:val="10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Advocate for policies and programs that ensure opportunities (across playing and non-playing roles) for all.</w:t>
      </w:r>
    </w:p>
    <w:p w14:paraId="17E39F6E" w14:textId="77777777" w:rsidR="00F87583" w:rsidRPr="00CE43EF" w:rsidRDefault="00F87583" w:rsidP="00F87583">
      <w:pPr>
        <w:pStyle w:val="ListParagraph"/>
        <w:numPr>
          <w:ilvl w:val="0"/>
          <w:numId w:val="10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Engage with and seek feedback from diverse members of the community to ensure all voices are considered in decision-making. </w:t>
      </w:r>
    </w:p>
    <w:p w14:paraId="61BCAE35" w14:textId="72D2B12A" w:rsidR="00F87583" w:rsidRPr="00CE43EF" w:rsidRDefault="00F87583" w:rsidP="00F87583">
      <w:pPr>
        <w:pStyle w:val="ListParagraph"/>
        <w:numPr>
          <w:ilvl w:val="1"/>
          <w:numId w:val="10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Conduct surveys or hold open forums to gather input from different club members.</w:t>
      </w:r>
    </w:p>
    <w:p w14:paraId="3CB4D75B" w14:textId="77777777" w:rsidR="00F87583" w:rsidRPr="00CE43EF" w:rsidRDefault="00F87583" w:rsidP="00F87583">
      <w:pPr>
        <w:pStyle w:val="ListParagraph"/>
        <w:numPr>
          <w:ilvl w:val="0"/>
          <w:numId w:val="10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Challenge and address discrimination, harassment, and exclusionary behaviour within the club. </w:t>
      </w:r>
    </w:p>
    <w:p w14:paraId="1E741447" w14:textId="12680C84" w:rsidR="00F87583" w:rsidRPr="00CE43EF" w:rsidRDefault="00F87583" w:rsidP="00F87583">
      <w:pPr>
        <w:pStyle w:val="ListParagraph"/>
        <w:numPr>
          <w:ilvl w:val="1"/>
          <w:numId w:val="10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Intervene if you witness discriminatory remarks or actions within the club environment.</w:t>
      </w:r>
    </w:p>
    <w:p w14:paraId="75A97E59" w14:textId="77777777" w:rsidR="00F87583" w:rsidRPr="00CE43EF" w:rsidRDefault="00F87583" w:rsidP="00F87583">
      <w:pPr>
        <w:pStyle w:val="ListParagraph"/>
        <w:numPr>
          <w:ilvl w:val="0"/>
          <w:numId w:val="10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lastRenderedPageBreak/>
        <w:t xml:space="preserve">Create spaces where youth participants feel heard, valued, and included in decision-making. </w:t>
      </w:r>
    </w:p>
    <w:p w14:paraId="35B35086" w14:textId="480B0A46" w:rsidR="007C5D20" w:rsidRPr="00CE43EF" w:rsidRDefault="00F87583" w:rsidP="00F87583">
      <w:pPr>
        <w:pStyle w:val="ListParagraph"/>
        <w:numPr>
          <w:ilvl w:val="1"/>
          <w:numId w:val="10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 xml:space="preserve">Example: </w:t>
      </w:r>
      <w:r w:rsidR="0077049C" w:rsidRPr="00CE43EF">
        <w:rPr>
          <w:i/>
          <w:iCs/>
          <w:sz w:val="22"/>
          <w:szCs w:val="22"/>
          <w:lang w:val="en-US"/>
        </w:rPr>
        <w:t xml:space="preserve">Ask children and young people </w:t>
      </w:r>
      <w:r w:rsidR="00297C4D" w:rsidRPr="00CE43EF">
        <w:rPr>
          <w:i/>
          <w:iCs/>
          <w:sz w:val="22"/>
          <w:szCs w:val="22"/>
          <w:lang w:val="en-US"/>
        </w:rPr>
        <w:t>what you can do to make their experience more fun and enjoyable.</w:t>
      </w:r>
    </w:p>
    <w:p w14:paraId="2C3BB6F3" w14:textId="55E5D56E" w:rsidR="00044FB3" w:rsidRDefault="0009578F" w:rsidP="00A6399E">
      <w:pPr>
        <w:pStyle w:val="Heading1"/>
        <w:rPr>
          <w:b w:val="0"/>
          <w:bCs/>
          <w:lang w:val="en-US"/>
        </w:rPr>
      </w:pPr>
      <w:r>
        <w:rPr>
          <w:b w:val="0"/>
          <w:bCs/>
          <w:lang w:val="en-US"/>
        </w:rPr>
        <w:t>Commitment to Safety and Wellbeing</w:t>
      </w:r>
    </w:p>
    <w:p w14:paraId="723E0F11" w14:textId="77777777" w:rsidR="0004056C" w:rsidRPr="00CE43EF" w:rsidRDefault="0004056C" w:rsidP="0004056C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Prioritise the safety and wellbeing of all participants, respecting that safety looks different for everyone. </w:t>
      </w:r>
    </w:p>
    <w:p w14:paraId="34A5C880" w14:textId="0472CAC3" w:rsidR="0004056C" w:rsidRPr="00CE43EF" w:rsidRDefault="0004056C" w:rsidP="0004056C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 xml:space="preserve">Example: </w:t>
      </w:r>
      <w:r w:rsidR="00094058" w:rsidRPr="00CE43EF">
        <w:rPr>
          <w:i/>
          <w:iCs/>
          <w:sz w:val="22"/>
          <w:szCs w:val="22"/>
          <w:lang w:val="en-US"/>
        </w:rPr>
        <w:t>Complete Sport Integrity Australia’s Safeguarding Children and Young People in Sport Induction course.</w:t>
      </w:r>
    </w:p>
    <w:p w14:paraId="18B07E42" w14:textId="32F8EC37" w:rsidR="00694418" w:rsidRPr="00CE43EF" w:rsidRDefault="0004056C" w:rsidP="0004056C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Understand </w:t>
      </w:r>
      <w:r w:rsidR="00694418" w:rsidRPr="00CE43EF">
        <w:rPr>
          <w:sz w:val="22"/>
          <w:szCs w:val="22"/>
          <w:lang w:val="en-US"/>
        </w:rPr>
        <w:t xml:space="preserve">your role under our </w:t>
      </w:r>
      <w:r w:rsidR="00E155B7" w:rsidRPr="00CE43EF">
        <w:rPr>
          <w:sz w:val="22"/>
          <w:szCs w:val="22"/>
          <w:lang w:val="en-US"/>
        </w:rPr>
        <w:t>safeguarding children and young people and member protection policies.</w:t>
      </w:r>
      <w:r w:rsidRPr="00CE43EF">
        <w:rPr>
          <w:sz w:val="22"/>
          <w:szCs w:val="22"/>
          <w:lang w:val="en-US"/>
        </w:rPr>
        <w:t xml:space="preserve"> </w:t>
      </w:r>
    </w:p>
    <w:p w14:paraId="5709A480" w14:textId="505A3323" w:rsidR="0004056C" w:rsidRPr="00CE43EF" w:rsidRDefault="0004056C" w:rsidP="00967EC5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 xml:space="preserve">Example: </w:t>
      </w:r>
      <w:r w:rsidR="00335E71" w:rsidRPr="00CE43EF">
        <w:rPr>
          <w:i/>
          <w:iCs/>
          <w:sz w:val="22"/>
          <w:szCs w:val="22"/>
          <w:lang w:val="en-US"/>
        </w:rPr>
        <w:t xml:space="preserve">Advocate for </w:t>
      </w:r>
      <w:r w:rsidR="00AF2F48" w:rsidRPr="00CE43EF">
        <w:rPr>
          <w:i/>
          <w:iCs/>
          <w:sz w:val="22"/>
          <w:szCs w:val="22"/>
          <w:lang w:val="en-US"/>
        </w:rPr>
        <w:t>safe practices as they relate to your committee role and seek guidance from others when needed.</w:t>
      </w:r>
      <w:r w:rsidR="00967EC5" w:rsidRPr="00CE43EF">
        <w:rPr>
          <w:i/>
          <w:iCs/>
          <w:sz w:val="22"/>
          <w:szCs w:val="22"/>
          <w:lang w:val="en-US"/>
        </w:rPr>
        <w:t xml:space="preserve"> </w:t>
      </w:r>
    </w:p>
    <w:p w14:paraId="1E6D77A0" w14:textId="77777777" w:rsidR="00AF2F48" w:rsidRPr="00CE43EF" w:rsidRDefault="0004056C" w:rsidP="0004056C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Promote a culture of wellbeing and positive experiences for all club members. </w:t>
      </w:r>
    </w:p>
    <w:p w14:paraId="7DBD2542" w14:textId="5C28A5CC" w:rsidR="0004056C" w:rsidRPr="00CE43EF" w:rsidRDefault="0004056C" w:rsidP="00AF2F48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Encourage mental health awareness and provide information on support resources to relevant organisations.</w:t>
      </w:r>
    </w:p>
    <w:p w14:paraId="750EA2EE" w14:textId="77777777" w:rsidR="005830C1" w:rsidRPr="00CE43EF" w:rsidRDefault="0004056C" w:rsidP="0004056C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Recognise that some members may require different support mechanisms to safely participate in sport. </w:t>
      </w:r>
    </w:p>
    <w:p w14:paraId="51D8CE67" w14:textId="08A67622" w:rsidR="0004056C" w:rsidRPr="00CE43EF" w:rsidRDefault="0004056C" w:rsidP="005830C1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Consider ways to ensure the club, and both playing and non- playing roles, are accessible to diverse members of the community.</w:t>
      </w:r>
    </w:p>
    <w:p w14:paraId="49975A89" w14:textId="77777777" w:rsidR="005830C1" w:rsidRPr="00CE43EF" w:rsidRDefault="0004056C" w:rsidP="0004056C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Actively promote the policies/initiatives in the club around safety, equity and inclusion. </w:t>
      </w:r>
    </w:p>
    <w:p w14:paraId="05733836" w14:textId="18ED1F7C" w:rsidR="0004056C" w:rsidRPr="00CE43EF" w:rsidRDefault="0004056C" w:rsidP="005830C1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 xml:space="preserve">Example: Support the </w:t>
      </w:r>
      <w:r w:rsidR="00F23CF9" w:rsidRPr="00CE43EF">
        <w:rPr>
          <w:i/>
          <w:iCs/>
          <w:sz w:val="22"/>
          <w:szCs w:val="22"/>
          <w:lang w:val="en-US"/>
        </w:rPr>
        <w:t>C</w:t>
      </w:r>
      <w:r w:rsidRPr="00CE43EF">
        <w:rPr>
          <w:i/>
          <w:iCs/>
          <w:sz w:val="22"/>
          <w:szCs w:val="22"/>
          <w:lang w:val="en-US"/>
        </w:rPr>
        <w:t xml:space="preserve">hild </w:t>
      </w:r>
      <w:r w:rsidR="00F23CF9" w:rsidRPr="00CE43EF">
        <w:rPr>
          <w:i/>
          <w:iCs/>
          <w:sz w:val="22"/>
          <w:szCs w:val="22"/>
          <w:lang w:val="en-US"/>
        </w:rPr>
        <w:t>S</w:t>
      </w:r>
      <w:r w:rsidRPr="00CE43EF">
        <w:rPr>
          <w:i/>
          <w:iCs/>
          <w:sz w:val="22"/>
          <w:szCs w:val="22"/>
          <w:lang w:val="en-US"/>
        </w:rPr>
        <w:t xml:space="preserve">afeguarding </w:t>
      </w:r>
      <w:r w:rsidR="00F23CF9" w:rsidRPr="00CE43EF">
        <w:rPr>
          <w:i/>
          <w:iCs/>
          <w:sz w:val="22"/>
          <w:szCs w:val="22"/>
          <w:lang w:val="en-US"/>
        </w:rPr>
        <w:t>O</w:t>
      </w:r>
      <w:r w:rsidRPr="00CE43EF">
        <w:rPr>
          <w:i/>
          <w:iCs/>
          <w:sz w:val="22"/>
          <w:szCs w:val="22"/>
          <w:lang w:val="en-US"/>
        </w:rPr>
        <w:t xml:space="preserve">fficer or </w:t>
      </w:r>
      <w:r w:rsidR="00F23CF9" w:rsidRPr="00CE43EF">
        <w:rPr>
          <w:i/>
          <w:iCs/>
          <w:sz w:val="22"/>
          <w:szCs w:val="22"/>
          <w:lang w:val="en-US"/>
        </w:rPr>
        <w:t>M</w:t>
      </w:r>
      <w:r w:rsidRPr="00CE43EF">
        <w:rPr>
          <w:i/>
          <w:iCs/>
          <w:sz w:val="22"/>
          <w:szCs w:val="22"/>
          <w:lang w:val="en-US"/>
        </w:rPr>
        <w:t xml:space="preserve">ember </w:t>
      </w:r>
      <w:r w:rsidR="00F23CF9" w:rsidRPr="00CE43EF">
        <w:rPr>
          <w:i/>
          <w:iCs/>
          <w:sz w:val="22"/>
          <w:szCs w:val="22"/>
          <w:lang w:val="en-US"/>
        </w:rPr>
        <w:t>P</w:t>
      </w:r>
      <w:r w:rsidRPr="00CE43EF">
        <w:rPr>
          <w:i/>
          <w:iCs/>
          <w:sz w:val="22"/>
          <w:szCs w:val="22"/>
          <w:lang w:val="en-US"/>
        </w:rPr>
        <w:t xml:space="preserve">rotection </w:t>
      </w:r>
      <w:r w:rsidR="00F23CF9" w:rsidRPr="00CE43EF">
        <w:rPr>
          <w:i/>
          <w:iCs/>
          <w:sz w:val="22"/>
          <w:szCs w:val="22"/>
          <w:lang w:val="en-US"/>
        </w:rPr>
        <w:t>I</w:t>
      </w:r>
      <w:r w:rsidRPr="00CE43EF">
        <w:rPr>
          <w:i/>
          <w:iCs/>
          <w:sz w:val="22"/>
          <w:szCs w:val="22"/>
          <w:lang w:val="en-US"/>
        </w:rPr>
        <w:t xml:space="preserve">nformation </w:t>
      </w:r>
      <w:r w:rsidR="00F23CF9" w:rsidRPr="00CE43EF">
        <w:rPr>
          <w:i/>
          <w:iCs/>
          <w:sz w:val="22"/>
          <w:szCs w:val="22"/>
          <w:lang w:val="en-US"/>
        </w:rPr>
        <w:t>O</w:t>
      </w:r>
      <w:r w:rsidRPr="00CE43EF">
        <w:rPr>
          <w:i/>
          <w:iCs/>
          <w:sz w:val="22"/>
          <w:szCs w:val="22"/>
          <w:lang w:val="en-US"/>
        </w:rPr>
        <w:t xml:space="preserve">fficer in increasing awareness and knowledge of club policies and practices. </w:t>
      </w:r>
    </w:p>
    <w:p w14:paraId="61DBD032" w14:textId="77777777" w:rsidR="00F23CF9" w:rsidRPr="00CE43EF" w:rsidRDefault="0004056C" w:rsidP="0004056C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Listen and believe someone that comes to you with concerns. </w:t>
      </w:r>
    </w:p>
    <w:p w14:paraId="30402D96" w14:textId="5BDDAA51" w:rsidR="0004056C" w:rsidRPr="00CE43EF" w:rsidRDefault="0004056C" w:rsidP="00F23CF9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Regardless of what they tell you, it’s challenging for anyone (especially children) to share unsafe experiences.</w:t>
      </w:r>
    </w:p>
    <w:p w14:paraId="1B11A146" w14:textId="77777777" w:rsidR="00EF7D17" w:rsidRPr="00CE43EF" w:rsidRDefault="0004056C" w:rsidP="0004056C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If someone does disclose something, believe what they say. </w:t>
      </w:r>
    </w:p>
    <w:p w14:paraId="29218F49" w14:textId="270C39C9" w:rsidR="0004056C" w:rsidRPr="00CE43EF" w:rsidRDefault="0004056C" w:rsidP="00EF7D17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It is not your responsibility to determine or investigate the circumstances. Remind them they did the right thing in telling you and seek support for your next steps.</w:t>
      </w:r>
    </w:p>
    <w:p w14:paraId="0FCE1EA3" w14:textId="09E364B7" w:rsidR="00044FB3" w:rsidRDefault="00044FB3" w:rsidP="00A6399E">
      <w:pPr>
        <w:pStyle w:val="Heading1"/>
        <w:rPr>
          <w:lang w:val="en-US"/>
        </w:rPr>
      </w:pPr>
      <w:r w:rsidRPr="00044FB3">
        <w:rPr>
          <w:lang w:val="en-US"/>
        </w:rPr>
        <w:t>Understanding the Role and Influence of Committee Members</w:t>
      </w:r>
    </w:p>
    <w:p w14:paraId="0423CD8C" w14:textId="77777777" w:rsidR="003F6921" w:rsidRPr="00CE43EF" w:rsidRDefault="003F6921" w:rsidP="003F6921">
      <w:pPr>
        <w:pStyle w:val="ListParagraph"/>
        <w:numPr>
          <w:ilvl w:val="0"/>
          <w:numId w:val="12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Recognise that as a committee member, you are a role model within the club and your role requires you to act responsibly to benefit the club and its members. </w:t>
      </w:r>
    </w:p>
    <w:p w14:paraId="2CDCF019" w14:textId="5E62820B" w:rsidR="003F6921" w:rsidRPr="00CE43EF" w:rsidRDefault="003F6921" w:rsidP="003F6921">
      <w:pPr>
        <w:pStyle w:val="ListParagraph"/>
        <w:numPr>
          <w:ilvl w:val="1"/>
          <w:numId w:val="12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Ensure decisions prioritise the long-term sustainability of the club rather than personal interests.</w:t>
      </w:r>
    </w:p>
    <w:p w14:paraId="15153D25" w14:textId="77777777" w:rsidR="003F6921" w:rsidRPr="00CE43EF" w:rsidRDefault="003F6921" w:rsidP="003F6921">
      <w:pPr>
        <w:pStyle w:val="ListParagraph"/>
        <w:numPr>
          <w:ilvl w:val="0"/>
          <w:numId w:val="12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Set a positive example for club members, displaying professionalism, integrity, and respect. </w:t>
      </w:r>
    </w:p>
    <w:p w14:paraId="32F3AD6C" w14:textId="6C911666" w:rsidR="003F6921" w:rsidRPr="00CE43EF" w:rsidRDefault="003F6921" w:rsidP="003F6921">
      <w:pPr>
        <w:pStyle w:val="ListParagraph"/>
        <w:numPr>
          <w:ilvl w:val="1"/>
          <w:numId w:val="12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lastRenderedPageBreak/>
        <w:t>Example: Treat all members with fairness and uphold confidentiality where appropriate.</w:t>
      </w:r>
    </w:p>
    <w:p w14:paraId="66416274" w14:textId="77777777" w:rsidR="003F6921" w:rsidRPr="00CE43EF" w:rsidRDefault="003F6921" w:rsidP="003F6921">
      <w:pPr>
        <w:pStyle w:val="ListParagraph"/>
        <w:numPr>
          <w:ilvl w:val="0"/>
          <w:numId w:val="12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Promote fair, transparent, and ethical club operations, ensuring compliance with legal, financial, and governance responsibilities. </w:t>
      </w:r>
    </w:p>
    <w:p w14:paraId="4950E6DE" w14:textId="01C40F0D" w:rsidR="003F6921" w:rsidRPr="00CE43EF" w:rsidRDefault="003F6921" w:rsidP="003F6921">
      <w:pPr>
        <w:pStyle w:val="ListParagraph"/>
        <w:numPr>
          <w:ilvl w:val="1"/>
          <w:numId w:val="12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 xml:space="preserve">Example: </w:t>
      </w:r>
      <w:r w:rsidR="0092022F" w:rsidRPr="00CE43EF">
        <w:rPr>
          <w:i/>
          <w:iCs/>
          <w:sz w:val="22"/>
          <w:szCs w:val="22"/>
          <w:lang w:val="en-US"/>
        </w:rPr>
        <w:t xml:space="preserve">Read our club constitution and </w:t>
      </w:r>
      <w:r w:rsidR="00D774C4" w:rsidRPr="00CE43EF">
        <w:rPr>
          <w:i/>
          <w:iCs/>
          <w:sz w:val="22"/>
          <w:szCs w:val="22"/>
          <w:lang w:val="en-US"/>
        </w:rPr>
        <w:t>abide by the requirements of your role.</w:t>
      </w:r>
    </w:p>
    <w:p w14:paraId="70A898B5" w14:textId="77777777" w:rsidR="00D774C4" w:rsidRPr="00CE43EF" w:rsidRDefault="003F6921" w:rsidP="003F6921">
      <w:pPr>
        <w:pStyle w:val="ListParagraph"/>
        <w:numPr>
          <w:ilvl w:val="0"/>
          <w:numId w:val="12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Promote a culture that prioritises fun, safe and inclusive environments over performance outcomes. </w:t>
      </w:r>
    </w:p>
    <w:p w14:paraId="0344C61B" w14:textId="598223E9" w:rsidR="003F6921" w:rsidRPr="00CE43EF" w:rsidRDefault="003F6921" w:rsidP="00D774C4">
      <w:pPr>
        <w:pStyle w:val="ListParagraph"/>
        <w:numPr>
          <w:ilvl w:val="1"/>
          <w:numId w:val="12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Celebrate initiatives and members that exhibit these values, not just performance outcomes.</w:t>
      </w:r>
    </w:p>
    <w:p w14:paraId="71A482DE" w14:textId="132BB243" w:rsidR="00044FB3" w:rsidRPr="00044FB3" w:rsidRDefault="00A6399E" w:rsidP="00A6399E">
      <w:pPr>
        <w:pStyle w:val="Heading1"/>
        <w:rPr>
          <w:lang w:val="en-US"/>
        </w:rPr>
      </w:pPr>
      <w:r w:rsidRPr="00A6399E">
        <w:rPr>
          <w:lang w:val="en-US"/>
        </w:rPr>
        <w:t>Upholding the Integrity of Sport and the Club</w:t>
      </w:r>
    </w:p>
    <w:p w14:paraId="41D83633" w14:textId="77777777" w:rsidR="009E7CBD" w:rsidRPr="00CE43EF" w:rsidRDefault="009E7CBD" w:rsidP="009E7CBD">
      <w:pPr>
        <w:pStyle w:val="ListParagraph"/>
        <w:numPr>
          <w:ilvl w:val="0"/>
          <w:numId w:val="13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Demonstrate and promote respect for all players, officials, coaches, and volunteers within the club and wider sporting community. </w:t>
      </w:r>
    </w:p>
    <w:p w14:paraId="7594CC60" w14:textId="689F499F" w:rsidR="009E7CBD" w:rsidRPr="00CE43EF" w:rsidRDefault="009E7CBD" w:rsidP="009E7CBD">
      <w:pPr>
        <w:pStyle w:val="ListParagraph"/>
        <w:numPr>
          <w:ilvl w:val="1"/>
          <w:numId w:val="13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Support fair play initiatives and encourage respectful conduct at all club events.</w:t>
      </w:r>
    </w:p>
    <w:p w14:paraId="60988AB4" w14:textId="77777777" w:rsidR="00263B37" w:rsidRPr="00CE43EF" w:rsidRDefault="009E7CBD" w:rsidP="009E7CBD">
      <w:pPr>
        <w:pStyle w:val="ListParagraph"/>
        <w:numPr>
          <w:ilvl w:val="0"/>
          <w:numId w:val="13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Maintain professional relationships with club members, ensuring conversations are respectful and physical contact should be limited to what is necessary and consented to in the context of your role. </w:t>
      </w:r>
    </w:p>
    <w:p w14:paraId="687174CF" w14:textId="70B165BA" w:rsidR="009E7CBD" w:rsidRPr="00CE43EF" w:rsidRDefault="009E7CBD" w:rsidP="00263B37">
      <w:pPr>
        <w:pStyle w:val="ListParagraph"/>
        <w:numPr>
          <w:ilvl w:val="1"/>
          <w:numId w:val="13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Avoid engaging in inappropriate relationships or favouritism within the club.</w:t>
      </w:r>
    </w:p>
    <w:p w14:paraId="4DF8A4EF" w14:textId="3931C948" w:rsidR="00263B37" w:rsidRPr="00CE43EF" w:rsidRDefault="009E7CBD" w:rsidP="009E7CBD">
      <w:pPr>
        <w:pStyle w:val="ListParagraph"/>
        <w:numPr>
          <w:ilvl w:val="0"/>
          <w:numId w:val="13"/>
        </w:num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Always use respectful and supportive language when engaging with players, </w:t>
      </w:r>
      <w:r w:rsidR="00263B37" w:rsidRPr="00CE43EF">
        <w:rPr>
          <w:sz w:val="22"/>
          <w:szCs w:val="22"/>
          <w:lang w:val="en-US"/>
        </w:rPr>
        <w:t xml:space="preserve">parents, </w:t>
      </w:r>
      <w:r w:rsidRPr="00CE43EF">
        <w:rPr>
          <w:sz w:val="22"/>
          <w:szCs w:val="22"/>
          <w:lang w:val="en-US"/>
        </w:rPr>
        <w:t xml:space="preserve">coaches, officials, spectators or other volunteers. </w:t>
      </w:r>
    </w:p>
    <w:p w14:paraId="0AFD2D08" w14:textId="570DF83A" w:rsidR="00A6399E" w:rsidRPr="00CE43EF" w:rsidRDefault="009E7CBD" w:rsidP="00263B37">
      <w:pPr>
        <w:pStyle w:val="ListParagraph"/>
        <w:numPr>
          <w:ilvl w:val="1"/>
          <w:numId w:val="13"/>
        </w:num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Example: Avoid using explicit or derogatory language, as your words set a standard for the club.</w:t>
      </w:r>
    </w:p>
    <w:p w14:paraId="63AB13F6" w14:textId="61EE3892" w:rsidR="00B82DE7" w:rsidRPr="00B82DE7" w:rsidRDefault="00B82DE7" w:rsidP="00524CFA">
      <w:pPr>
        <w:pStyle w:val="Heading1"/>
        <w:rPr>
          <w:lang w:val="en-US"/>
        </w:rPr>
      </w:pPr>
      <w:r w:rsidRPr="00B82DE7">
        <w:rPr>
          <w:lang w:val="en-US"/>
        </w:rPr>
        <w:t xml:space="preserve">Breach of Code of Conduct Procedures </w:t>
      </w:r>
    </w:p>
    <w:p w14:paraId="3529A999" w14:textId="607A102F" w:rsidR="00B82DE7" w:rsidRPr="00CE43EF" w:rsidRDefault="00704D76" w:rsidP="00B82DE7">
      <w:pPr>
        <w:spacing w:line="276" w:lineRule="auto"/>
        <w:rPr>
          <w:i/>
          <w:iCs/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(</w:t>
      </w:r>
      <w:r w:rsidR="00B82DE7" w:rsidRPr="00CE43EF">
        <w:rPr>
          <w:i/>
          <w:iCs/>
          <w:sz w:val="22"/>
          <w:szCs w:val="22"/>
          <w:lang w:val="en-US"/>
        </w:rPr>
        <w:t>Each club should establish a clear process for handling breaches of this Code of Conduct. Below is a suggested framework that clubs can modify to suit their specific needs</w:t>
      </w:r>
      <w:r w:rsidR="000457F5" w:rsidRPr="00CE43EF">
        <w:rPr>
          <w:i/>
          <w:iCs/>
          <w:sz w:val="22"/>
          <w:szCs w:val="22"/>
          <w:lang w:val="en-US"/>
        </w:rPr>
        <w:t>.</w:t>
      </w:r>
      <w:r w:rsidRPr="00CE43EF">
        <w:rPr>
          <w:i/>
          <w:iCs/>
          <w:sz w:val="22"/>
          <w:szCs w:val="22"/>
          <w:lang w:val="en-US"/>
        </w:rPr>
        <w:t>)</w:t>
      </w:r>
    </w:p>
    <w:p w14:paraId="7732DAB8" w14:textId="137D4276" w:rsidR="000457F5" w:rsidRPr="00CE43EF" w:rsidRDefault="000457F5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If you breach this code, our organisation will </w:t>
      </w:r>
      <w:r w:rsidR="00B55172" w:rsidRPr="00CE43EF">
        <w:rPr>
          <w:sz w:val="22"/>
          <w:szCs w:val="22"/>
          <w:lang w:val="en-US"/>
        </w:rPr>
        <w:t>take</w:t>
      </w:r>
      <w:r w:rsidRPr="00CE43EF">
        <w:rPr>
          <w:sz w:val="22"/>
          <w:szCs w:val="22"/>
          <w:lang w:val="en-US"/>
        </w:rPr>
        <w:t xml:space="preserve"> the </w:t>
      </w:r>
      <w:r w:rsidR="00704D76" w:rsidRPr="00CE43EF">
        <w:rPr>
          <w:sz w:val="22"/>
          <w:szCs w:val="22"/>
          <w:lang w:val="en-US"/>
        </w:rPr>
        <w:t>following</w:t>
      </w:r>
      <w:r w:rsidRPr="00CE43EF">
        <w:rPr>
          <w:sz w:val="22"/>
          <w:szCs w:val="22"/>
          <w:lang w:val="en-US"/>
        </w:rPr>
        <w:t xml:space="preserve"> steps:</w:t>
      </w:r>
    </w:p>
    <w:p w14:paraId="1A5C1545" w14:textId="672D2E19" w:rsidR="00B82DE7" w:rsidRPr="00CE43EF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b/>
          <w:bCs/>
          <w:sz w:val="22"/>
          <w:szCs w:val="22"/>
          <w:lang w:val="en-US"/>
        </w:rPr>
        <w:t>Step 1:</w:t>
      </w:r>
      <w:r w:rsidRPr="00CE43EF">
        <w:rPr>
          <w:sz w:val="22"/>
          <w:szCs w:val="22"/>
          <w:lang w:val="en-US"/>
        </w:rPr>
        <w:t xml:space="preserve"> Educative </w:t>
      </w:r>
      <w:r w:rsidR="00704D76" w:rsidRPr="00CE43EF">
        <w:rPr>
          <w:sz w:val="22"/>
          <w:szCs w:val="22"/>
          <w:lang w:val="en-US"/>
        </w:rPr>
        <w:t>r</w:t>
      </w:r>
      <w:r w:rsidRPr="00CE43EF">
        <w:rPr>
          <w:sz w:val="22"/>
          <w:szCs w:val="22"/>
          <w:lang w:val="en-US"/>
        </w:rPr>
        <w:t xml:space="preserve">esponse </w:t>
      </w:r>
      <w:r w:rsidR="000457F5" w:rsidRPr="00CE43EF">
        <w:rPr>
          <w:sz w:val="22"/>
          <w:szCs w:val="22"/>
          <w:lang w:val="en-US"/>
        </w:rPr>
        <w:t xml:space="preserve">– </w:t>
      </w:r>
      <w:r w:rsidR="008D79D4" w:rsidRPr="00CE43EF">
        <w:rPr>
          <w:sz w:val="22"/>
          <w:szCs w:val="22"/>
          <w:lang w:val="en-US"/>
        </w:rPr>
        <w:t>you</w:t>
      </w:r>
      <w:r w:rsidR="000457F5" w:rsidRPr="00CE43EF">
        <w:rPr>
          <w:sz w:val="22"/>
          <w:szCs w:val="22"/>
          <w:lang w:val="en-US"/>
        </w:rPr>
        <w:t xml:space="preserve"> </w:t>
      </w:r>
      <w:r w:rsidRPr="00CE43EF">
        <w:rPr>
          <w:sz w:val="22"/>
          <w:szCs w:val="22"/>
          <w:lang w:val="en-US"/>
        </w:rPr>
        <w:t xml:space="preserve">will be reminded of the expected behaviours and how </w:t>
      </w:r>
      <w:r w:rsidR="008D79D4" w:rsidRPr="00CE43EF">
        <w:rPr>
          <w:sz w:val="22"/>
          <w:szCs w:val="22"/>
          <w:lang w:val="en-US"/>
        </w:rPr>
        <w:t>your</w:t>
      </w:r>
      <w:r w:rsidRPr="00CE43EF">
        <w:rPr>
          <w:sz w:val="22"/>
          <w:szCs w:val="22"/>
          <w:lang w:val="en-US"/>
        </w:rPr>
        <w:t xml:space="preserve"> behaviours breached the code of conduct. </w:t>
      </w:r>
      <w:r w:rsidR="008D79D4" w:rsidRPr="00CE43EF">
        <w:rPr>
          <w:sz w:val="22"/>
          <w:szCs w:val="22"/>
          <w:lang w:val="en-US"/>
        </w:rPr>
        <w:t>You</w:t>
      </w:r>
      <w:r w:rsidRPr="00CE43EF">
        <w:rPr>
          <w:sz w:val="22"/>
          <w:szCs w:val="22"/>
          <w:lang w:val="en-US"/>
        </w:rPr>
        <w:t xml:space="preserve"> will be asked to review the policies and be directed towards relevant education as warranted. </w:t>
      </w:r>
    </w:p>
    <w:p w14:paraId="59A8C4DE" w14:textId="1A3E855E" w:rsidR="00B82DE7" w:rsidRPr="00CE43EF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b/>
          <w:bCs/>
          <w:sz w:val="22"/>
          <w:szCs w:val="22"/>
          <w:lang w:val="en-US"/>
        </w:rPr>
        <w:t>Step 2:</w:t>
      </w:r>
      <w:r w:rsidRPr="00CE43EF">
        <w:rPr>
          <w:sz w:val="22"/>
          <w:szCs w:val="22"/>
          <w:lang w:val="en-US"/>
        </w:rPr>
        <w:t xml:space="preserve"> Written </w:t>
      </w:r>
      <w:r w:rsidR="00704D76" w:rsidRPr="00CE43EF">
        <w:rPr>
          <w:sz w:val="22"/>
          <w:szCs w:val="22"/>
          <w:lang w:val="en-US"/>
        </w:rPr>
        <w:t>w</w:t>
      </w:r>
      <w:r w:rsidRPr="00CE43EF">
        <w:rPr>
          <w:sz w:val="22"/>
          <w:szCs w:val="22"/>
          <w:lang w:val="en-US"/>
        </w:rPr>
        <w:t xml:space="preserve">arning – A formal letter (warning) will be provided to the </w:t>
      </w:r>
      <w:r w:rsidR="008D79D4" w:rsidRPr="00CE43EF">
        <w:rPr>
          <w:sz w:val="22"/>
          <w:szCs w:val="22"/>
          <w:lang w:val="en-US"/>
        </w:rPr>
        <w:t>you</w:t>
      </w:r>
      <w:r w:rsidRPr="00CE43EF">
        <w:rPr>
          <w:sz w:val="22"/>
          <w:szCs w:val="22"/>
          <w:lang w:val="en-US"/>
        </w:rPr>
        <w:t xml:space="preserve">, detailing the breach and any required corrective actions. </w:t>
      </w:r>
    </w:p>
    <w:p w14:paraId="0E95AB0F" w14:textId="421973EF" w:rsidR="00B82DE7" w:rsidRPr="00CE43EF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b/>
          <w:bCs/>
          <w:sz w:val="22"/>
          <w:szCs w:val="22"/>
          <w:lang w:val="en-US"/>
        </w:rPr>
        <w:lastRenderedPageBreak/>
        <w:t>Step 3:</w:t>
      </w:r>
      <w:r w:rsidRPr="00CE43EF">
        <w:rPr>
          <w:sz w:val="22"/>
          <w:szCs w:val="22"/>
          <w:lang w:val="en-US"/>
        </w:rPr>
        <w:t xml:space="preserve"> Disciplinary </w:t>
      </w:r>
      <w:r w:rsidR="00704D76" w:rsidRPr="00CE43EF">
        <w:rPr>
          <w:sz w:val="22"/>
          <w:szCs w:val="22"/>
          <w:lang w:val="en-US"/>
        </w:rPr>
        <w:t>a</w:t>
      </w:r>
      <w:r w:rsidRPr="00CE43EF">
        <w:rPr>
          <w:sz w:val="22"/>
          <w:szCs w:val="22"/>
          <w:lang w:val="en-US"/>
        </w:rPr>
        <w:t xml:space="preserve">ction – </w:t>
      </w:r>
      <w:r w:rsidR="008D79D4" w:rsidRPr="00CE43EF">
        <w:rPr>
          <w:sz w:val="22"/>
          <w:szCs w:val="22"/>
          <w:lang w:val="en-US"/>
        </w:rPr>
        <w:t>Our organisation will e</w:t>
      </w:r>
      <w:r w:rsidRPr="00CE43EF">
        <w:rPr>
          <w:sz w:val="22"/>
          <w:szCs w:val="22"/>
          <w:lang w:val="en-US"/>
        </w:rPr>
        <w:t xml:space="preserve">xplore the imposition of a suspension or termination under the rules of </w:t>
      </w:r>
      <w:r w:rsidR="008D79D4" w:rsidRPr="00CE43EF">
        <w:rPr>
          <w:sz w:val="22"/>
          <w:szCs w:val="22"/>
          <w:lang w:val="en-US"/>
        </w:rPr>
        <w:t>our</w:t>
      </w:r>
      <w:r w:rsidRPr="00CE43EF">
        <w:rPr>
          <w:sz w:val="22"/>
          <w:szCs w:val="22"/>
          <w:lang w:val="en-US"/>
        </w:rPr>
        <w:t xml:space="preserve"> club</w:t>
      </w:r>
      <w:r w:rsidR="00E95633" w:rsidRPr="00CE43EF">
        <w:rPr>
          <w:sz w:val="22"/>
          <w:szCs w:val="22"/>
          <w:lang w:val="en-US"/>
        </w:rPr>
        <w:t>/league</w:t>
      </w:r>
      <w:r w:rsidRPr="00CE43EF">
        <w:rPr>
          <w:sz w:val="22"/>
          <w:szCs w:val="22"/>
          <w:lang w:val="en-US"/>
        </w:rPr>
        <w:t xml:space="preserve"> constitution or related policies. </w:t>
      </w:r>
    </w:p>
    <w:p w14:paraId="1ED011DA" w14:textId="0086CB82" w:rsidR="00B82DE7" w:rsidRPr="00CE43EF" w:rsidRDefault="000457F5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i/>
          <w:iCs/>
          <w:sz w:val="22"/>
          <w:szCs w:val="22"/>
          <w:lang w:val="en-US"/>
        </w:rPr>
        <w:t>(</w:t>
      </w:r>
      <w:r w:rsidR="00BF41EF" w:rsidRPr="00CE43EF">
        <w:rPr>
          <w:i/>
          <w:iCs/>
          <w:sz w:val="22"/>
          <w:szCs w:val="22"/>
          <w:lang w:val="en-US"/>
        </w:rPr>
        <w:t>Add who is responsible for managing breaches of this code of conduct</w:t>
      </w:r>
      <w:r w:rsidRPr="00CE43EF">
        <w:rPr>
          <w:i/>
          <w:iCs/>
          <w:sz w:val="22"/>
          <w:szCs w:val="22"/>
          <w:lang w:val="en-US"/>
        </w:rPr>
        <w:t xml:space="preserve"> (e.g. club committee or complaints officer)</w:t>
      </w:r>
    </w:p>
    <w:p w14:paraId="36FB2F11" w14:textId="73E2A4AB" w:rsidR="00B82DE7" w:rsidRPr="00CE43EF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>I</w:t>
      </w:r>
      <w:r w:rsidR="00C732D3" w:rsidRPr="00CE43EF">
        <w:rPr>
          <w:sz w:val="22"/>
          <w:szCs w:val="22"/>
          <w:lang w:val="en-US"/>
        </w:rPr>
        <w:t xml:space="preserve"> </w:t>
      </w:r>
      <w:r w:rsidRPr="00CE43EF">
        <w:rPr>
          <w:sz w:val="22"/>
          <w:szCs w:val="22"/>
          <w:lang w:val="en-US"/>
        </w:rPr>
        <w:t xml:space="preserve">have read and understood this </w:t>
      </w:r>
      <w:r w:rsidR="00A6399E" w:rsidRPr="00CE43EF">
        <w:rPr>
          <w:sz w:val="22"/>
          <w:szCs w:val="22"/>
          <w:lang w:val="en-US"/>
        </w:rPr>
        <w:t>Commit</w:t>
      </w:r>
      <w:r w:rsidR="00B37915" w:rsidRPr="00CE43EF">
        <w:rPr>
          <w:sz w:val="22"/>
          <w:szCs w:val="22"/>
          <w:lang w:val="en-US"/>
        </w:rPr>
        <w:t>tee Member</w:t>
      </w:r>
      <w:r w:rsidRPr="00CE43EF">
        <w:rPr>
          <w:sz w:val="22"/>
          <w:szCs w:val="22"/>
          <w:lang w:val="en-US"/>
        </w:rPr>
        <w:t xml:space="preserve"> Code of Conduct and commit to upholding these principles as a member of &lt;INSERT YOUR ORGANISATION’S NAME&gt;. </w:t>
      </w:r>
    </w:p>
    <w:p w14:paraId="5D496D06" w14:textId="77777777" w:rsidR="00B82DE7" w:rsidRPr="00CE43EF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 </w:t>
      </w:r>
    </w:p>
    <w:p w14:paraId="0BCA875E" w14:textId="7BD93B2D" w:rsidR="00C732D3" w:rsidRPr="00CE43EF" w:rsidRDefault="00C732D3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>Name: _________________________</w:t>
      </w:r>
    </w:p>
    <w:p w14:paraId="6E173349" w14:textId="77777777" w:rsidR="00C732D3" w:rsidRPr="00CE43EF" w:rsidRDefault="00C732D3" w:rsidP="00B82DE7">
      <w:pPr>
        <w:spacing w:line="276" w:lineRule="auto"/>
        <w:rPr>
          <w:sz w:val="22"/>
          <w:szCs w:val="22"/>
          <w:lang w:val="en-US"/>
        </w:rPr>
      </w:pPr>
    </w:p>
    <w:p w14:paraId="64E874D1" w14:textId="73B7D299" w:rsidR="00B82DE7" w:rsidRPr="00CE43EF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Signature: ______________________Date: ______________________ </w:t>
      </w:r>
    </w:p>
    <w:p w14:paraId="44D65682" w14:textId="77777777" w:rsidR="00B82DE7" w:rsidRPr="00CE43EF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 </w:t>
      </w:r>
    </w:p>
    <w:p w14:paraId="6DC1983C" w14:textId="77777777" w:rsidR="00B82DE7" w:rsidRPr="00CE43EF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If under 18 years of age, parent/guardian consent: </w:t>
      </w:r>
    </w:p>
    <w:p w14:paraId="36FA1BED" w14:textId="77777777" w:rsidR="00B82DE7" w:rsidRPr="00CE43EF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 </w:t>
      </w:r>
    </w:p>
    <w:p w14:paraId="30E9A175" w14:textId="77777777" w:rsidR="00C732D3" w:rsidRPr="00CE43EF" w:rsidRDefault="00C732D3" w:rsidP="00C732D3">
      <w:p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>Name: _________________________</w:t>
      </w:r>
    </w:p>
    <w:p w14:paraId="27170638" w14:textId="77777777" w:rsidR="00C732D3" w:rsidRPr="00CE43EF" w:rsidRDefault="00C732D3" w:rsidP="00C732D3">
      <w:pPr>
        <w:spacing w:line="276" w:lineRule="auto"/>
        <w:rPr>
          <w:sz w:val="22"/>
          <w:szCs w:val="22"/>
          <w:lang w:val="en-US"/>
        </w:rPr>
      </w:pPr>
    </w:p>
    <w:p w14:paraId="340E1CC1" w14:textId="77777777" w:rsidR="00B82DE7" w:rsidRPr="00CE43EF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CE43EF">
        <w:rPr>
          <w:sz w:val="22"/>
          <w:szCs w:val="22"/>
          <w:lang w:val="en-US"/>
        </w:rPr>
        <w:t xml:space="preserve">Signature: ______________________Date: ______________________ </w:t>
      </w:r>
    </w:p>
    <w:sectPr w:rsidR="00B82DE7" w:rsidRPr="00CE43EF" w:rsidSect="002A0C8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F90C" w14:textId="77777777" w:rsidR="0099156A" w:rsidRDefault="0099156A" w:rsidP="000A50F0">
      <w:r>
        <w:separator/>
      </w:r>
    </w:p>
  </w:endnote>
  <w:endnote w:type="continuationSeparator" w:id="0">
    <w:p w14:paraId="26EAF981" w14:textId="77777777" w:rsidR="0099156A" w:rsidRDefault="0099156A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HTF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D474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supported by the Australian, state and territory governments.</w:t>
    </w:r>
  </w:p>
  <w:p w14:paraId="11463C63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The information on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not intended as a substitute for legal or other professional advice.</w:t>
    </w:r>
  </w:p>
  <w:p w14:paraId="4E875810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©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</w:t>
    </w:r>
    <w:hyperlink r:id="rId1" w:history="1">
      <w:r w:rsidRPr="00234C82">
        <w:rPr>
          <w:rFonts w:cs="Arial"/>
          <w:color w:val="1578BE"/>
          <w:sz w:val="18"/>
          <w:szCs w:val="18"/>
          <w:u w:val="single" w:color="1578BE"/>
          <w:lang w:val="en-US" w:eastAsia="en-US"/>
        </w:rPr>
        <w:t>www.playbytherules.net.au</w:t>
      </w:r>
    </w:hyperlink>
    <w:r w:rsidRPr="00234C82">
      <w:rPr>
        <w:rFonts w:cs="Arial"/>
        <w:sz w:val="18"/>
        <w:szCs w:val="18"/>
        <w:lang w:val="en-US" w:eastAsia="en-US"/>
      </w:rPr>
      <w:t xml:space="preserve"> </w:t>
    </w:r>
  </w:p>
  <w:p w14:paraId="394A3D32" w14:textId="31EA10DE" w:rsidR="00EF44F1" w:rsidRPr="00234C82" w:rsidRDefault="008D3625" w:rsidP="008D3625">
    <w:pPr>
      <w:pStyle w:val="Footer"/>
      <w:jc w:val="center"/>
    </w:pPr>
    <w:r w:rsidRPr="00234C82">
      <w:rPr>
        <w:rFonts w:cs="Arial"/>
        <w:szCs w:val="18"/>
        <w:lang w:val="en-US" w:eastAsia="en-US"/>
      </w:rPr>
      <w:t xml:space="preserve">Updated </w:t>
    </w:r>
    <w:r w:rsidR="00234C82">
      <w:rPr>
        <w:rFonts w:cs="Arial"/>
        <w:szCs w:val="18"/>
        <w:lang w:val="en-US" w:eastAsia="en-US"/>
      </w:rPr>
      <w:t>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1AC9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79FC5C65" w14:textId="77777777" w:rsidR="00F241B7" w:rsidRPr="00EF44F1" w:rsidRDefault="00E57B3D" w:rsidP="008E2FC1">
    <w:pPr>
      <w:pStyle w:val="Footer"/>
      <w:jc w:val="center"/>
      <w:rPr>
        <w:sz w:val="24"/>
        <w:szCs w:val="24"/>
      </w:rPr>
    </w:pPr>
    <w:hyperlink r:id="rId1" w:history="1">
      <w:r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EF27A" w14:textId="77777777" w:rsidR="0099156A" w:rsidRDefault="0099156A" w:rsidP="000A50F0">
      <w:r>
        <w:separator/>
      </w:r>
    </w:p>
  </w:footnote>
  <w:footnote w:type="continuationSeparator" w:id="0">
    <w:p w14:paraId="5C8395DF" w14:textId="77777777" w:rsidR="0099156A" w:rsidRDefault="0099156A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60FF4A61" w14:textId="77777777" w:rsidTr="00516025">
      <w:trPr>
        <w:jc w:val="center"/>
      </w:trPr>
      <w:tc>
        <w:tcPr>
          <w:tcW w:w="4819" w:type="dxa"/>
          <w:vAlign w:val="center"/>
        </w:tcPr>
        <w:p w14:paraId="07E24EA0" w14:textId="4D2E8570" w:rsidR="00EA6280" w:rsidRPr="00516025" w:rsidRDefault="0074260E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i w:val="0"/>
              <w:noProof/>
            </w:rPr>
            <w:drawing>
              <wp:inline distT="0" distB="0" distL="0" distR="0" wp14:anchorId="0CC1F255" wp14:editId="055B755C">
                <wp:extent cx="1875841" cy="1080000"/>
                <wp:effectExtent l="0" t="0" r="0" b="0"/>
                <wp:docPr id="10696539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653919" name="Picture 10696539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84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0FEF0E2B" w14:textId="77777777" w:rsidR="00EA6280" w:rsidRPr="00234C82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2"/>
              <w:szCs w:val="22"/>
            </w:rPr>
          </w:pP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INSERT YOUR CLUB/ORGANISATION LOGO HERE (MAX SIZE 8</w:t>
          </w:r>
          <w:r w:rsidR="002A0C80" w:rsidRPr="00234C82">
            <w:rPr>
              <w:b/>
              <w:i w:val="0"/>
              <w:color w:val="7F7F7F" w:themeColor="text1" w:themeTint="80"/>
              <w:sz w:val="22"/>
              <w:szCs w:val="22"/>
            </w:rPr>
            <w:t>.5</w:t>
          </w: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CM WIDE)</w:t>
          </w:r>
        </w:p>
      </w:tc>
    </w:tr>
  </w:tbl>
  <w:p w14:paraId="3CD5655F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1D311037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2425E7" w14:textId="682FC2A4" w:rsidR="00FF0993" w:rsidRPr="00146C9A" w:rsidRDefault="00AF3E29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1EEA1BFC" wp14:editId="395E0D44">
                <wp:extent cx="1433830" cy="13576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CEF8F2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7E47DF93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80407"/>
    <w:multiLevelType w:val="hybridMultilevel"/>
    <w:tmpl w:val="6428D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57E07"/>
    <w:multiLevelType w:val="hybridMultilevel"/>
    <w:tmpl w:val="39583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742581"/>
    <w:multiLevelType w:val="hybridMultilevel"/>
    <w:tmpl w:val="1C66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B0AC6"/>
    <w:multiLevelType w:val="hybridMultilevel"/>
    <w:tmpl w:val="069AA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E1887"/>
    <w:multiLevelType w:val="hybridMultilevel"/>
    <w:tmpl w:val="5E14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92F14"/>
    <w:multiLevelType w:val="hybridMultilevel"/>
    <w:tmpl w:val="79121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B5BE9"/>
    <w:multiLevelType w:val="hybridMultilevel"/>
    <w:tmpl w:val="677C6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A6C3F"/>
    <w:multiLevelType w:val="hybridMultilevel"/>
    <w:tmpl w:val="05EC7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903AF"/>
    <w:multiLevelType w:val="hybridMultilevel"/>
    <w:tmpl w:val="FA04F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B25CD"/>
    <w:multiLevelType w:val="hybridMultilevel"/>
    <w:tmpl w:val="B00E9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370F9"/>
    <w:multiLevelType w:val="hybridMultilevel"/>
    <w:tmpl w:val="BBEC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212">
    <w:abstractNumId w:val="11"/>
  </w:num>
  <w:num w:numId="2" w16cid:durableId="1441995641">
    <w:abstractNumId w:val="2"/>
  </w:num>
  <w:num w:numId="3" w16cid:durableId="634289396">
    <w:abstractNumId w:val="12"/>
  </w:num>
  <w:num w:numId="4" w16cid:durableId="552162727">
    <w:abstractNumId w:val="3"/>
  </w:num>
  <w:num w:numId="5" w16cid:durableId="1567761497">
    <w:abstractNumId w:val="1"/>
  </w:num>
  <w:num w:numId="6" w16cid:durableId="213585894">
    <w:abstractNumId w:val="0"/>
  </w:num>
  <w:num w:numId="7" w16cid:durableId="1562324256">
    <w:abstractNumId w:val="9"/>
  </w:num>
  <w:num w:numId="8" w16cid:durableId="1842622859">
    <w:abstractNumId w:val="8"/>
  </w:num>
  <w:num w:numId="9" w16cid:durableId="9069903">
    <w:abstractNumId w:val="5"/>
  </w:num>
  <w:num w:numId="10" w16cid:durableId="1240360108">
    <w:abstractNumId w:val="7"/>
  </w:num>
  <w:num w:numId="11" w16cid:durableId="919826602">
    <w:abstractNumId w:val="10"/>
  </w:num>
  <w:num w:numId="12" w16cid:durableId="271667797">
    <w:abstractNumId w:val="6"/>
  </w:num>
  <w:num w:numId="13" w16cid:durableId="107905929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1"/>
    <w:rsid w:val="0000064A"/>
    <w:rsid w:val="00001F3B"/>
    <w:rsid w:val="00002238"/>
    <w:rsid w:val="00005691"/>
    <w:rsid w:val="0000770D"/>
    <w:rsid w:val="0001614C"/>
    <w:rsid w:val="0002197D"/>
    <w:rsid w:val="00030C16"/>
    <w:rsid w:val="0004056C"/>
    <w:rsid w:val="000442C9"/>
    <w:rsid w:val="00044FB3"/>
    <w:rsid w:val="000457D6"/>
    <w:rsid w:val="000457F5"/>
    <w:rsid w:val="00053D91"/>
    <w:rsid w:val="00063404"/>
    <w:rsid w:val="000648EA"/>
    <w:rsid w:val="000717A7"/>
    <w:rsid w:val="00075DB3"/>
    <w:rsid w:val="00094058"/>
    <w:rsid w:val="0009578F"/>
    <w:rsid w:val="000A1DCB"/>
    <w:rsid w:val="000A3293"/>
    <w:rsid w:val="000A50F0"/>
    <w:rsid w:val="000B059E"/>
    <w:rsid w:val="000E2C0A"/>
    <w:rsid w:val="000E5C57"/>
    <w:rsid w:val="000F1CC2"/>
    <w:rsid w:val="000F3114"/>
    <w:rsid w:val="000F68F3"/>
    <w:rsid w:val="000F743A"/>
    <w:rsid w:val="00105B69"/>
    <w:rsid w:val="0012032C"/>
    <w:rsid w:val="00122FBA"/>
    <w:rsid w:val="001276A3"/>
    <w:rsid w:val="001276E4"/>
    <w:rsid w:val="0013227B"/>
    <w:rsid w:val="00134F5A"/>
    <w:rsid w:val="00146C9A"/>
    <w:rsid w:val="00152C40"/>
    <w:rsid w:val="00160330"/>
    <w:rsid w:val="00174751"/>
    <w:rsid w:val="00175F2D"/>
    <w:rsid w:val="00184747"/>
    <w:rsid w:val="00190681"/>
    <w:rsid w:val="00193CE5"/>
    <w:rsid w:val="001957B8"/>
    <w:rsid w:val="00195F4D"/>
    <w:rsid w:val="001A2187"/>
    <w:rsid w:val="001A3132"/>
    <w:rsid w:val="001A5305"/>
    <w:rsid w:val="001B3C21"/>
    <w:rsid w:val="001B4AC9"/>
    <w:rsid w:val="001B56A6"/>
    <w:rsid w:val="001C0523"/>
    <w:rsid w:val="001C2CCE"/>
    <w:rsid w:val="001C7F03"/>
    <w:rsid w:val="001E2071"/>
    <w:rsid w:val="001F39D5"/>
    <w:rsid w:val="00213899"/>
    <w:rsid w:val="002210E9"/>
    <w:rsid w:val="002332DD"/>
    <w:rsid w:val="00234C82"/>
    <w:rsid w:val="00263B37"/>
    <w:rsid w:val="002714E5"/>
    <w:rsid w:val="00275587"/>
    <w:rsid w:val="00281424"/>
    <w:rsid w:val="002835D8"/>
    <w:rsid w:val="0028443F"/>
    <w:rsid w:val="002867B6"/>
    <w:rsid w:val="00297C4D"/>
    <w:rsid w:val="002A0C80"/>
    <w:rsid w:val="002A649E"/>
    <w:rsid w:val="002A798B"/>
    <w:rsid w:val="002C50E3"/>
    <w:rsid w:val="002D6EBC"/>
    <w:rsid w:val="0030487A"/>
    <w:rsid w:val="00307507"/>
    <w:rsid w:val="00312A55"/>
    <w:rsid w:val="00314CF5"/>
    <w:rsid w:val="00333A10"/>
    <w:rsid w:val="00335E71"/>
    <w:rsid w:val="003420D6"/>
    <w:rsid w:val="00355603"/>
    <w:rsid w:val="00355B8D"/>
    <w:rsid w:val="00372E78"/>
    <w:rsid w:val="003825DF"/>
    <w:rsid w:val="00394764"/>
    <w:rsid w:val="003947EA"/>
    <w:rsid w:val="003955C5"/>
    <w:rsid w:val="003A2DB1"/>
    <w:rsid w:val="003B68E9"/>
    <w:rsid w:val="003B69ED"/>
    <w:rsid w:val="003C2A6C"/>
    <w:rsid w:val="003D4940"/>
    <w:rsid w:val="003F6921"/>
    <w:rsid w:val="004051FF"/>
    <w:rsid w:val="00406154"/>
    <w:rsid w:val="004152AD"/>
    <w:rsid w:val="00420150"/>
    <w:rsid w:val="00430471"/>
    <w:rsid w:val="00442D73"/>
    <w:rsid w:val="004448B3"/>
    <w:rsid w:val="00444CF0"/>
    <w:rsid w:val="0045092C"/>
    <w:rsid w:val="00456629"/>
    <w:rsid w:val="00463DCC"/>
    <w:rsid w:val="00467D38"/>
    <w:rsid w:val="00474926"/>
    <w:rsid w:val="004B650D"/>
    <w:rsid w:val="004C442F"/>
    <w:rsid w:val="004C49D9"/>
    <w:rsid w:val="004C57C7"/>
    <w:rsid w:val="004C63E9"/>
    <w:rsid w:val="004D5B54"/>
    <w:rsid w:val="004E5C6F"/>
    <w:rsid w:val="004F4D54"/>
    <w:rsid w:val="004F75E7"/>
    <w:rsid w:val="0051567C"/>
    <w:rsid w:val="00516025"/>
    <w:rsid w:val="005176AB"/>
    <w:rsid w:val="00524CFA"/>
    <w:rsid w:val="005406E0"/>
    <w:rsid w:val="00557573"/>
    <w:rsid w:val="005577AB"/>
    <w:rsid w:val="00565D78"/>
    <w:rsid w:val="005663F4"/>
    <w:rsid w:val="00567E84"/>
    <w:rsid w:val="0057043E"/>
    <w:rsid w:val="00570E9A"/>
    <w:rsid w:val="00573583"/>
    <w:rsid w:val="00581F0B"/>
    <w:rsid w:val="005830C1"/>
    <w:rsid w:val="005A0B5D"/>
    <w:rsid w:val="005A7FC2"/>
    <w:rsid w:val="005B0AED"/>
    <w:rsid w:val="005C6899"/>
    <w:rsid w:val="005D2230"/>
    <w:rsid w:val="005E3221"/>
    <w:rsid w:val="005E3610"/>
    <w:rsid w:val="00601EAD"/>
    <w:rsid w:val="00616735"/>
    <w:rsid w:val="00620E2B"/>
    <w:rsid w:val="00623F21"/>
    <w:rsid w:val="006271D9"/>
    <w:rsid w:val="0063192D"/>
    <w:rsid w:val="00632B72"/>
    <w:rsid w:val="00655888"/>
    <w:rsid w:val="0067116C"/>
    <w:rsid w:val="00677CCB"/>
    <w:rsid w:val="006864A6"/>
    <w:rsid w:val="00692152"/>
    <w:rsid w:val="0069306E"/>
    <w:rsid w:val="00694167"/>
    <w:rsid w:val="00694418"/>
    <w:rsid w:val="00696473"/>
    <w:rsid w:val="006B508E"/>
    <w:rsid w:val="00704D76"/>
    <w:rsid w:val="00711497"/>
    <w:rsid w:val="00711C14"/>
    <w:rsid w:val="00712874"/>
    <w:rsid w:val="00720E0B"/>
    <w:rsid w:val="00735DAB"/>
    <w:rsid w:val="00736B0A"/>
    <w:rsid w:val="0074131E"/>
    <w:rsid w:val="0074260E"/>
    <w:rsid w:val="00750025"/>
    <w:rsid w:val="007526A7"/>
    <w:rsid w:val="00767455"/>
    <w:rsid w:val="00767EA1"/>
    <w:rsid w:val="0077049C"/>
    <w:rsid w:val="00774C35"/>
    <w:rsid w:val="007754EA"/>
    <w:rsid w:val="0079195F"/>
    <w:rsid w:val="0079447D"/>
    <w:rsid w:val="007B4982"/>
    <w:rsid w:val="007C5D20"/>
    <w:rsid w:val="007D07A7"/>
    <w:rsid w:val="007D1442"/>
    <w:rsid w:val="007D2823"/>
    <w:rsid w:val="007D4971"/>
    <w:rsid w:val="007F18C3"/>
    <w:rsid w:val="008056CE"/>
    <w:rsid w:val="00805A56"/>
    <w:rsid w:val="00827884"/>
    <w:rsid w:val="008279C9"/>
    <w:rsid w:val="00835BD7"/>
    <w:rsid w:val="00852B03"/>
    <w:rsid w:val="00867F7C"/>
    <w:rsid w:val="00870AE9"/>
    <w:rsid w:val="008722E6"/>
    <w:rsid w:val="00876AEE"/>
    <w:rsid w:val="00883E58"/>
    <w:rsid w:val="00884FD3"/>
    <w:rsid w:val="00892F4E"/>
    <w:rsid w:val="008A080C"/>
    <w:rsid w:val="008B3EB1"/>
    <w:rsid w:val="008B407A"/>
    <w:rsid w:val="008C1D41"/>
    <w:rsid w:val="008D2328"/>
    <w:rsid w:val="008D3625"/>
    <w:rsid w:val="008D591C"/>
    <w:rsid w:val="008D79D4"/>
    <w:rsid w:val="008E1349"/>
    <w:rsid w:val="008E2FC1"/>
    <w:rsid w:val="008E3223"/>
    <w:rsid w:val="00915818"/>
    <w:rsid w:val="00915E1D"/>
    <w:rsid w:val="0092022F"/>
    <w:rsid w:val="00920BDA"/>
    <w:rsid w:val="00921B1B"/>
    <w:rsid w:val="0093102D"/>
    <w:rsid w:val="009326A6"/>
    <w:rsid w:val="00934803"/>
    <w:rsid w:val="00936103"/>
    <w:rsid w:val="00936D7A"/>
    <w:rsid w:val="00940FEE"/>
    <w:rsid w:val="009440A0"/>
    <w:rsid w:val="00946DBB"/>
    <w:rsid w:val="009473AE"/>
    <w:rsid w:val="00960F86"/>
    <w:rsid w:val="0096310A"/>
    <w:rsid w:val="009650CE"/>
    <w:rsid w:val="00967EC5"/>
    <w:rsid w:val="00971EE1"/>
    <w:rsid w:val="00975DCB"/>
    <w:rsid w:val="009805E1"/>
    <w:rsid w:val="00985C24"/>
    <w:rsid w:val="0099156A"/>
    <w:rsid w:val="0099730D"/>
    <w:rsid w:val="009A1B4D"/>
    <w:rsid w:val="009B41CD"/>
    <w:rsid w:val="009B5183"/>
    <w:rsid w:val="009B6A31"/>
    <w:rsid w:val="009D1722"/>
    <w:rsid w:val="009D256F"/>
    <w:rsid w:val="009E4F3D"/>
    <w:rsid w:val="009E7CBD"/>
    <w:rsid w:val="009F770E"/>
    <w:rsid w:val="00A10C27"/>
    <w:rsid w:val="00A13C17"/>
    <w:rsid w:val="00A1682E"/>
    <w:rsid w:val="00A2311C"/>
    <w:rsid w:val="00A30C6D"/>
    <w:rsid w:val="00A3387F"/>
    <w:rsid w:val="00A430FE"/>
    <w:rsid w:val="00A52153"/>
    <w:rsid w:val="00A56586"/>
    <w:rsid w:val="00A6399E"/>
    <w:rsid w:val="00A73D7B"/>
    <w:rsid w:val="00A82FC5"/>
    <w:rsid w:val="00A901CD"/>
    <w:rsid w:val="00AA098E"/>
    <w:rsid w:val="00AA6438"/>
    <w:rsid w:val="00AC572D"/>
    <w:rsid w:val="00AD07DF"/>
    <w:rsid w:val="00AD4705"/>
    <w:rsid w:val="00AF2F48"/>
    <w:rsid w:val="00AF3E29"/>
    <w:rsid w:val="00B04E7C"/>
    <w:rsid w:val="00B1204C"/>
    <w:rsid w:val="00B14A61"/>
    <w:rsid w:val="00B1538F"/>
    <w:rsid w:val="00B22FA4"/>
    <w:rsid w:val="00B262F9"/>
    <w:rsid w:val="00B37915"/>
    <w:rsid w:val="00B42591"/>
    <w:rsid w:val="00B47B16"/>
    <w:rsid w:val="00B55172"/>
    <w:rsid w:val="00B5721F"/>
    <w:rsid w:val="00B5739F"/>
    <w:rsid w:val="00B66BD3"/>
    <w:rsid w:val="00B72563"/>
    <w:rsid w:val="00B7375D"/>
    <w:rsid w:val="00B7458B"/>
    <w:rsid w:val="00B77B8D"/>
    <w:rsid w:val="00B81691"/>
    <w:rsid w:val="00B82DE7"/>
    <w:rsid w:val="00B87ADE"/>
    <w:rsid w:val="00B912CF"/>
    <w:rsid w:val="00BB47F4"/>
    <w:rsid w:val="00BC2D31"/>
    <w:rsid w:val="00BC40A0"/>
    <w:rsid w:val="00BD5D1A"/>
    <w:rsid w:val="00BE351F"/>
    <w:rsid w:val="00BF41EF"/>
    <w:rsid w:val="00BF53FB"/>
    <w:rsid w:val="00C07F70"/>
    <w:rsid w:val="00C1288E"/>
    <w:rsid w:val="00C26F16"/>
    <w:rsid w:val="00C27DC4"/>
    <w:rsid w:val="00C46BA8"/>
    <w:rsid w:val="00C57AE9"/>
    <w:rsid w:val="00C61EC2"/>
    <w:rsid w:val="00C66A6C"/>
    <w:rsid w:val="00C732D3"/>
    <w:rsid w:val="00C94DDF"/>
    <w:rsid w:val="00CB251E"/>
    <w:rsid w:val="00CC66B0"/>
    <w:rsid w:val="00CE1E0D"/>
    <w:rsid w:val="00CE43EF"/>
    <w:rsid w:val="00CE60DD"/>
    <w:rsid w:val="00CF3268"/>
    <w:rsid w:val="00D15BD1"/>
    <w:rsid w:val="00D31437"/>
    <w:rsid w:val="00D33658"/>
    <w:rsid w:val="00D473F1"/>
    <w:rsid w:val="00D5264A"/>
    <w:rsid w:val="00D53663"/>
    <w:rsid w:val="00D567C3"/>
    <w:rsid w:val="00D71F94"/>
    <w:rsid w:val="00D7332B"/>
    <w:rsid w:val="00D746ED"/>
    <w:rsid w:val="00D774C4"/>
    <w:rsid w:val="00D87B88"/>
    <w:rsid w:val="00D9499F"/>
    <w:rsid w:val="00D973DA"/>
    <w:rsid w:val="00DB0162"/>
    <w:rsid w:val="00DB2B41"/>
    <w:rsid w:val="00DB43F1"/>
    <w:rsid w:val="00DD2DA3"/>
    <w:rsid w:val="00DD7590"/>
    <w:rsid w:val="00DE1C9E"/>
    <w:rsid w:val="00DF21C4"/>
    <w:rsid w:val="00DF363D"/>
    <w:rsid w:val="00DF56F2"/>
    <w:rsid w:val="00E06874"/>
    <w:rsid w:val="00E071EB"/>
    <w:rsid w:val="00E118FB"/>
    <w:rsid w:val="00E155B7"/>
    <w:rsid w:val="00E175CF"/>
    <w:rsid w:val="00E20CC4"/>
    <w:rsid w:val="00E2198A"/>
    <w:rsid w:val="00E360DD"/>
    <w:rsid w:val="00E57B3D"/>
    <w:rsid w:val="00E60308"/>
    <w:rsid w:val="00E63761"/>
    <w:rsid w:val="00E718A0"/>
    <w:rsid w:val="00E76915"/>
    <w:rsid w:val="00E82B05"/>
    <w:rsid w:val="00E82F28"/>
    <w:rsid w:val="00E917EA"/>
    <w:rsid w:val="00E95633"/>
    <w:rsid w:val="00EA5F9D"/>
    <w:rsid w:val="00EA6280"/>
    <w:rsid w:val="00EA63E7"/>
    <w:rsid w:val="00EC3D1A"/>
    <w:rsid w:val="00EC4F1E"/>
    <w:rsid w:val="00EE1EDE"/>
    <w:rsid w:val="00EE4FC9"/>
    <w:rsid w:val="00EE73FE"/>
    <w:rsid w:val="00EF44F1"/>
    <w:rsid w:val="00EF7D17"/>
    <w:rsid w:val="00F034C0"/>
    <w:rsid w:val="00F06014"/>
    <w:rsid w:val="00F10C27"/>
    <w:rsid w:val="00F1304F"/>
    <w:rsid w:val="00F17899"/>
    <w:rsid w:val="00F23CF9"/>
    <w:rsid w:val="00F241B7"/>
    <w:rsid w:val="00F35087"/>
    <w:rsid w:val="00F35B65"/>
    <w:rsid w:val="00F43BDD"/>
    <w:rsid w:val="00F443CB"/>
    <w:rsid w:val="00F6225F"/>
    <w:rsid w:val="00F67573"/>
    <w:rsid w:val="00F709F3"/>
    <w:rsid w:val="00F716F9"/>
    <w:rsid w:val="00F73A6F"/>
    <w:rsid w:val="00F73B22"/>
    <w:rsid w:val="00F83947"/>
    <w:rsid w:val="00F87583"/>
    <w:rsid w:val="00F95120"/>
    <w:rsid w:val="00FA1857"/>
    <w:rsid w:val="00FA6C55"/>
    <w:rsid w:val="00FD0859"/>
    <w:rsid w:val="00FF0993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."/>
  <w:listSeparator w:val=","/>
  <w14:docId w14:val="3C94314A"/>
  <w15:docId w15:val="{7E795036-E2D7-49A9-A6B9-24AD38F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FA"/>
    <w:pPr>
      <w:spacing w:before="240" w:after="240"/>
    </w:pPr>
    <w:rPr>
      <w:rFonts w:ascii="Gotham HTF Book" w:hAnsi="Gotham HTF Book"/>
      <w:sz w:val="24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524CFA"/>
    <w:pPr>
      <w:keepNext/>
      <w:spacing w:before="360"/>
      <w:outlineLvl w:val="0"/>
    </w:pPr>
    <w:rPr>
      <w:rFonts w:ascii="Gotham HTF" w:eastAsia="Times New Roman" w:hAnsi="Gotham HTF"/>
      <w:b/>
      <w:color w:val="000000" w:themeColor="text1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2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  <w:style w:type="paragraph" w:styleId="Revision">
    <w:name w:val="Revision"/>
    <w:hidden/>
    <w:uiPriority w:val="99"/>
    <w:semiHidden/>
    <w:rsid w:val="00307507"/>
    <w:rPr>
      <w:rFonts w:ascii="Arial" w:hAnsi="Arial"/>
      <w:sz w:val="22"/>
      <w:lang w:val="en-GB" w:eastAsia="en-AU"/>
    </w:rPr>
  </w:style>
  <w:style w:type="paragraph" w:styleId="ListParagraph">
    <w:name w:val="List Paragraph"/>
    <w:basedOn w:val="Normal"/>
    <w:uiPriority w:val="34"/>
    <w:rsid w:val="00AD4705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524CFA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  <w:style w:type="character" w:customStyle="1" w:styleId="Style1Char">
    <w:name w:val="Style1 Char"/>
    <w:basedOn w:val="Heading1Char"/>
    <w:link w:val="Style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bccfa-bf0c-4be9-9484-a38ddb747f72" xsi:nil="true"/>
    <lcf76f155ced4ddcb4097134ff3c332f xmlns="af78d980-a6dd-4adf-80f5-3155e94d0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852EC9B60A74489D7A70B8DAF92A0" ma:contentTypeVersion="18" ma:contentTypeDescription="Create a new document." ma:contentTypeScope="" ma:versionID="3aae32bb6b16642cb1965c39fb1430e8">
  <xsd:schema xmlns:xsd="http://www.w3.org/2001/XMLSchema" xmlns:xs="http://www.w3.org/2001/XMLSchema" xmlns:p="http://schemas.microsoft.com/office/2006/metadata/properties" xmlns:ns2="af78d980-a6dd-4adf-80f5-3155e94d02d1" xmlns:ns3="b9bbccfa-bf0c-4be9-9484-a38ddb747f72" targetNamespace="http://schemas.microsoft.com/office/2006/metadata/properties" ma:root="true" ma:fieldsID="1595c8f8edbd93a67767c956a265a09b" ns2:_="" ns3:_="">
    <xsd:import namespace="af78d980-a6dd-4adf-80f5-3155e94d02d1"/>
    <xsd:import namespace="b9bbccfa-bf0c-4be9-9484-a38ddb747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8d980-a6dd-4adf-80f5-3155e94d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23bb38-51bb-476e-bb02-93d2ea06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cfa-bf0c-4be9-9484-a38ddb747f7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8b3f996-856f-4949-b475-53312a0120e8}" ma:internalName="TaxCatchAll" ma:showField="CatchAllData" ma:web="b9bbccfa-bf0c-4be9-9484-a38ddb747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20F76-2F4F-431E-8E76-7D07A2EECCAF}">
  <ds:schemaRefs>
    <ds:schemaRef ds:uri="http://schemas.microsoft.com/office/2006/metadata/properties"/>
    <ds:schemaRef ds:uri="http://schemas.microsoft.com/office/infopath/2007/PartnerControls"/>
    <ds:schemaRef ds:uri="b9bbccfa-bf0c-4be9-9484-a38ddb747f72"/>
    <ds:schemaRef ds:uri="af78d980-a6dd-4adf-80f5-3155e94d02d1"/>
  </ds:schemaRefs>
</ds:datastoreItem>
</file>

<file path=customXml/itemProps2.xml><?xml version="1.0" encoding="utf-8"?>
<ds:datastoreItem xmlns:ds="http://schemas.openxmlformats.org/officeDocument/2006/customXml" ds:itemID="{D47479C1-1B07-4247-B9B6-2C1F10B4F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7E6C9-4693-4902-89E8-918256D42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8d980-a6dd-4adf-80f5-3155e94d02d1"/>
    <ds:schemaRef ds:uri="b9bbccfa-bf0c-4be9-9484-a38ddb747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28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6402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Tom Dixon</cp:lastModifiedBy>
  <cp:revision>35</cp:revision>
  <cp:lastPrinted>2012-04-03T03:34:00Z</cp:lastPrinted>
  <dcterms:created xsi:type="dcterms:W3CDTF">2025-06-02T05:11:00Z</dcterms:created>
  <dcterms:modified xsi:type="dcterms:W3CDTF">2025-06-13T05:41:00Z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  <property fmtid="{D5CDD505-2E9C-101B-9397-08002B2CF9AE}" pid="3" name="MSIP_Label_11981e50-48b4-41eb-b01c-0f803d245672_Enabled">
    <vt:lpwstr>true</vt:lpwstr>
  </property>
  <property fmtid="{D5CDD505-2E9C-101B-9397-08002B2CF9AE}" pid="4" name="MSIP_Label_11981e50-48b4-41eb-b01c-0f803d245672_SetDate">
    <vt:lpwstr>2025-03-27T05:25:19Z</vt:lpwstr>
  </property>
  <property fmtid="{D5CDD505-2E9C-101B-9397-08002B2CF9AE}" pid="5" name="MSIP_Label_11981e50-48b4-41eb-b01c-0f803d245672_Method">
    <vt:lpwstr>Privileged</vt:lpwstr>
  </property>
  <property fmtid="{D5CDD505-2E9C-101B-9397-08002B2CF9AE}" pid="6" name="MSIP_Label_11981e50-48b4-41eb-b01c-0f803d245672_Name">
    <vt:lpwstr>OFFICIAL</vt:lpwstr>
  </property>
  <property fmtid="{D5CDD505-2E9C-101B-9397-08002B2CF9AE}" pid="7" name="MSIP_Label_11981e50-48b4-41eb-b01c-0f803d245672_SiteId">
    <vt:lpwstr>b0407aa6-9de3-479b-8e46-f051393f3e89</vt:lpwstr>
  </property>
  <property fmtid="{D5CDD505-2E9C-101B-9397-08002B2CF9AE}" pid="8" name="MSIP_Label_11981e50-48b4-41eb-b01c-0f803d245672_ActionId">
    <vt:lpwstr>2b043647-e7d4-4e45-a37b-c56e7a47a8ec</vt:lpwstr>
  </property>
  <property fmtid="{D5CDD505-2E9C-101B-9397-08002B2CF9AE}" pid="9" name="MSIP_Label_11981e50-48b4-41eb-b01c-0f803d245672_ContentBits">
    <vt:lpwstr>3</vt:lpwstr>
  </property>
  <property fmtid="{D5CDD505-2E9C-101B-9397-08002B2CF9AE}" pid="10" name="MSIP_Label_11981e50-48b4-41eb-b01c-0f803d245672_Tag">
    <vt:lpwstr>10, 0, 1, 1</vt:lpwstr>
  </property>
  <property fmtid="{D5CDD505-2E9C-101B-9397-08002B2CF9AE}" pid="11" name="ContentTypeId">
    <vt:lpwstr>0x0101004C7852EC9B60A74489D7A70B8DAF92A0</vt:lpwstr>
  </property>
  <property fmtid="{D5CDD505-2E9C-101B-9397-08002B2CF9AE}" pid="12" name="MediaServiceImageTags">
    <vt:lpwstr/>
  </property>
</Properties>
</file>