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884" w14:textId="77777777" w:rsidR="005E3610" w:rsidRPr="005577AB" w:rsidRDefault="00F95120" w:rsidP="00C05424">
      <w:pPr>
        <w:pStyle w:val="Bullets"/>
      </w:pPr>
      <w:r w:rsidRPr="005577AB">
        <w:t>&lt;insert club/organisation name here&gt;</w:t>
      </w:r>
    </w:p>
    <w:p w14:paraId="3F472334" w14:textId="7E5E757F" w:rsidR="00A3387F" w:rsidRPr="0057043E" w:rsidRDefault="00E65D02" w:rsidP="00FF0993">
      <w:pPr>
        <w:pStyle w:val="Title"/>
        <w:rPr>
          <w:rFonts w:ascii="Gotham HTF" w:hAnsi="Gotham HTF"/>
          <w:b/>
          <w:color w:val="421F77"/>
        </w:rPr>
      </w:pPr>
      <w:r>
        <w:rPr>
          <w:rFonts w:ascii="Gotham HTF" w:hAnsi="Gotham HTF"/>
          <w:b/>
          <w:color w:val="421F77"/>
        </w:rPr>
        <w:t>Parent</w:t>
      </w:r>
      <w:r w:rsidR="004C49D9">
        <w:rPr>
          <w:rFonts w:ascii="Gotham HTF" w:hAnsi="Gotham HTF"/>
          <w:b/>
          <w:color w:val="421F77"/>
        </w:rPr>
        <w:t xml:space="preserve"> code of </w:t>
      </w:r>
      <w:r w:rsidR="0028443F">
        <w:rPr>
          <w:rFonts w:ascii="Gotham HTF" w:hAnsi="Gotham HTF"/>
          <w:b/>
          <w:color w:val="421F77"/>
        </w:rPr>
        <w:t>conduct</w:t>
      </w:r>
    </w:p>
    <w:p w14:paraId="271E6506" w14:textId="77777777" w:rsidR="0074131E" w:rsidRPr="0057043E" w:rsidRDefault="0074131E" w:rsidP="0074131E">
      <w:pPr>
        <w:pStyle w:val="Heading1"/>
        <w:rPr>
          <w:bCs/>
          <w:color w:val="421F77"/>
        </w:rPr>
      </w:pPr>
      <w:r w:rsidRPr="0057043E">
        <w:rPr>
          <w:bCs/>
          <w:color w:val="421F77"/>
        </w:rPr>
        <w:t>Our commitment</w:t>
      </w:r>
    </w:p>
    <w:p w14:paraId="47F797C0" w14:textId="77777777" w:rsidR="002166AF" w:rsidRDefault="002166AF" w:rsidP="00524CFA">
      <w:pPr>
        <w:pStyle w:val="Heading1"/>
        <w:rPr>
          <w:b w:val="0"/>
          <w:bCs/>
          <w:lang w:val="en-US"/>
        </w:rPr>
      </w:pPr>
      <w:r w:rsidRPr="002166AF">
        <w:rPr>
          <w:b w:val="0"/>
          <w:bCs/>
          <w:lang w:val="en-US"/>
        </w:rPr>
        <w:t>Take an Active Role in Your Child’s Sport Participation</w:t>
      </w:r>
    </w:p>
    <w:p w14:paraId="3C622A07" w14:textId="77777777" w:rsidR="00E80245" w:rsidRPr="00C05424" w:rsidRDefault="00C3047F" w:rsidP="00C3047F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Regularly check-in with your child to hear more about their experience in sport. </w:t>
      </w:r>
    </w:p>
    <w:p w14:paraId="62D8DA53" w14:textId="4881F35E" w:rsidR="00C3047F" w:rsidRPr="00C05424" w:rsidRDefault="00C3047F" w:rsidP="00E80245">
      <w:pPr>
        <w:pStyle w:val="ListParagraph"/>
        <w:numPr>
          <w:ilvl w:val="1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Encourage your child to speak to you about their sport experience, not just their performance.</w:t>
      </w:r>
    </w:p>
    <w:p w14:paraId="3F4B2146" w14:textId="77777777" w:rsidR="00E80245" w:rsidRPr="00C05424" w:rsidRDefault="00C3047F" w:rsidP="00C3047F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Stay informed about the club’s child safe policies and practices. </w:t>
      </w:r>
    </w:p>
    <w:p w14:paraId="10424761" w14:textId="61817AA6" w:rsidR="00C3047F" w:rsidRPr="00C05424" w:rsidRDefault="00C3047F" w:rsidP="00E80245">
      <w:pPr>
        <w:pStyle w:val="ListParagraph"/>
        <w:numPr>
          <w:ilvl w:val="1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Ask our club volunteers for more information about our child safeguarding policies and practices.</w:t>
      </w:r>
    </w:p>
    <w:p w14:paraId="6A5F1790" w14:textId="77777777" w:rsidR="000367B4" w:rsidRPr="00C05424" w:rsidRDefault="00C3047F" w:rsidP="00C3047F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Actively engage with your child’s coach and the club committee about your expectations for the club and your child’s participation. </w:t>
      </w:r>
    </w:p>
    <w:p w14:paraId="59B90936" w14:textId="24C31090" w:rsidR="00C3047F" w:rsidRPr="00C05424" w:rsidRDefault="00C3047F" w:rsidP="000367B4">
      <w:pPr>
        <w:pStyle w:val="ListParagraph"/>
        <w:numPr>
          <w:ilvl w:val="1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Share with other club members and volunteers about the importance of valuing inclusion, safety and fun.</w:t>
      </w:r>
    </w:p>
    <w:p w14:paraId="75F11ECD" w14:textId="77777777" w:rsidR="000367B4" w:rsidRPr="00C05424" w:rsidRDefault="00C3047F" w:rsidP="00C3047F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Engage your child in conversations about personal safety and emotional regulation. </w:t>
      </w:r>
    </w:p>
    <w:p w14:paraId="2AA34691" w14:textId="5D17D271" w:rsidR="00C3047F" w:rsidRPr="00C05424" w:rsidRDefault="00C3047F" w:rsidP="000367B4">
      <w:pPr>
        <w:pStyle w:val="ListParagraph"/>
        <w:numPr>
          <w:ilvl w:val="1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Encourage your child to speak to you if they have concerns or are feeling unsafe.</w:t>
      </w:r>
    </w:p>
    <w:p w14:paraId="242C115B" w14:textId="77777777" w:rsidR="00A5380B" w:rsidRPr="00C05424" w:rsidRDefault="00C3047F" w:rsidP="00C3047F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Monitor and support any engagement they have with the club through online platforms. </w:t>
      </w:r>
    </w:p>
    <w:p w14:paraId="54D6FC5F" w14:textId="496E3675" w:rsidR="00C3047F" w:rsidRPr="00C05424" w:rsidRDefault="00C3047F" w:rsidP="00A5380B">
      <w:pPr>
        <w:pStyle w:val="ListParagraph"/>
        <w:numPr>
          <w:ilvl w:val="1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Remind children that adults should never speak with them privately in online (or in person) spaces.</w:t>
      </w:r>
    </w:p>
    <w:p w14:paraId="7AB9AF25" w14:textId="77777777" w:rsidR="00A5380B" w:rsidRPr="00C05424" w:rsidRDefault="00C3047F" w:rsidP="00C3047F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Listen and believe your child if they come to you with concerns. </w:t>
      </w:r>
    </w:p>
    <w:p w14:paraId="569C9E3B" w14:textId="49A28449" w:rsidR="00C3047F" w:rsidRPr="00C05424" w:rsidRDefault="00C3047F" w:rsidP="00A5380B">
      <w:pPr>
        <w:pStyle w:val="ListParagraph"/>
        <w:numPr>
          <w:ilvl w:val="1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 xml:space="preserve">Example: Regardless of what they tell you, it’s challenging for children to share unsafe experiences. Believe what they say, remind them they did the right thing in telling you and </w:t>
      </w:r>
      <w:proofErr w:type="gramStart"/>
      <w:r w:rsidRPr="00C05424">
        <w:rPr>
          <w:i/>
          <w:iCs/>
          <w:sz w:val="22"/>
          <w:szCs w:val="22"/>
          <w:lang w:val="en-US"/>
        </w:rPr>
        <w:t>seek</w:t>
      </w:r>
      <w:proofErr w:type="gramEnd"/>
      <w:r w:rsidRPr="00C05424">
        <w:rPr>
          <w:i/>
          <w:iCs/>
          <w:sz w:val="22"/>
          <w:szCs w:val="22"/>
          <w:lang w:val="en-US"/>
        </w:rPr>
        <w:t xml:space="preserve"> support for your next steps.</w:t>
      </w:r>
    </w:p>
    <w:p w14:paraId="52F8BDEE" w14:textId="2C62C45B" w:rsidR="002166AF" w:rsidRPr="00C05424" w:rsidRDefault="00C3047F" w:rsidP="00C3047F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Consider becoming a volunteer in the club to support your child’s </w:t>
      </w:r>
      <w:r w:rsidR="00A5380B" w:rsidRPr="00C05424">
        <w:rPr>
          <w:sz w:val="22"/>
          <w:szCs w:val="22"/>
          <w:lang w:val="en-US"/>
        </w:rPr>
        <w:t xml:space="preserve">participation </w:t>
      </w:r>
      <w:r w:rsidRPr="00C05424">
        <w:rPr>
          <w:sz w:val="22"/>
          <w:szCs w:val="22"/>
          <w:lang w:val="en-US"/>
        </w:rPr>
        <w:t>(coach, team manager</w:t>
      </w:r>
      <w:r w:rsidR="00A5380B" w:rsidRPr="00C05424">
        <w:rPr>
          <w:sz w:val="22"/>
          <w:szCs w:val="22"/>
          <w:lang w:val="en-US"/>
        </w:rPr>
        <w:t xml:space="preserve"> or match day helper).</w:t>
      </w:r>
    </w:p>
    <w:p w14:paraId="37A28AA6" w14:textId="208FFBDF" w:rsidR="00B654C4" w:rsidRPr="00B654C4" w:rsidRDefault="00B654C4" w:rsidP="00B654C4">
      <w:pPr>
        <w:pStyle w:val="Heading1"/>
        <w:rPr>
          <w:lang w:val="en-US"/>
        </w:rPr>
      </w:pPr>
      <w:r w:rsidRPr="00B654C4">
        <w:rPr>
          <w:lang w:val="en-US"/>
        </w:rPr>
        <w:t>Safety and Wellbeing of Children</w:t>
      </w:r>
    </w:p>
    <w:p w14:paraId="2FA27E1E" w14:textId="77777777" w:rsidR="00880EDD" w:rsidRPr="00C05424" w:rsidRDefault="00880EDD" w:rsidP="00880EDD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As a parent, prioritise the physical, emotional, and psychological safety of all participants. </w:t>
      </w:r>
    </w:p>
    <w:p w14:paraId="4DB4576C" w14:textId="4C01C8D2" w:rsidR="00880EDD" w:rsidRPr="00C05424" w:rsidRDefault="00880EDD" w:rsidP="00880EDD">
      <w:pPr>
        <w:pStyle w:val="ListParagraph"/>
        <w:numPr>
          <w:ilvl w:val="1"/>
          <w:numId w:val="19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 xml:space="preserve">Example: Ensure that any actions you take or items you bring contribute to a safe environment for all children. </w:t>
      </w:r>
    </w:p>
    <w:p w14:paraId="6CF5291C" w14:textId="77777777" w:rsidR="008147B2" w:rsidRPr="00C05424" w:rsidRDefault="00880EDD" w:rsidP="00880EDD">
      <w:pPr>
        <w:pStyle w:val="ListParagraph"/>
        <w:numPr>
          <w:ilvl w:val="0"/>
          <w:numId w:val="19"/>
        </w:numPr>
        <w:spacing w:line="276" w:lineRule="auto"/>
        <w:rPr>
          <w:i/>
          <w:iCs/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Recognise and respect the rights, identities, and dignity of every individual, regardless of age, race, gender, ability, cultural background, sexuality, or religion. </w:t>
      </w:r>
    </w:p>
    <w:p w14:paraId="1A8A9AC9" w14:textId="012E6C16" w:rsidR="00880EDD" w:rsidRPr="00C05424" w:rsidRDefault="00880EDD" w:rsidP="008147B2">
      <w:pPr>
        <w:pStyle w:val="ListParagraph"/>
        <w:numPr>
          <w:ilvl w:val="1"/>
          <w:numId w:val="19"/>
        </w:numPr>
        <w:spacing w:line="276" w:lineRule="auto"/>
        <w:rPr>
          <w:i/>
          <w:iCs/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lastRenderedPageBreak/>
        <w:t>Example: Choose clothing and accessories that are respectful—avoid items with symbols or messages that could vilify others.</w:t>
      </w:r>
    </w:p>
    <w:p w14:paraId="1AC4B4E0" w14:textId="77777777" w:rsidR="008147B2" w:rsidRPr="00C05424" w:rsidRDefault="00880EDD" w:rsidP="00880EDD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Be an active part of creating an inclusive community. </w:t>
      </w:r>
    </w:p>
    <w:p w14:paraId="5260CE9C" w14:textId="657A2AB1" w:rsidR="00880EDD" w:rsidRPr="00C05424" w:rsidRDefault="00880EDD" w:rsidP="008147B2">
      <w:pPr>
        <w:pStyle w:val="ListParagraph"/>
        <w:numPr>
          <w:ilvl w:val="1"/>
          <w:numId w:val="19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Take the extra step to challenge stereotypes and welcome people from diverse backgrounds and cultures.</w:t>
      </w:r>
    </w:p>
    <w:p w14:paraId="638BD7CE" w14:textId="77777777" w:rsidR="008147B2" w:rsidRPr="00C05424" w:rsidRDefault="00880EDD" w:rsidP="00880EDD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  <w:lang w:val="en-US"/>
        </w:rPr>
      </w:pPr>
      <w:proofErr w:type="gramStart"/>
      <w:r w:rsidRPr="00C05424">
        <w:rPr>
          <w:sz w:val="22"/>
          <w:szCs w:val="22"/>
          <w:lang w:val="en-US"/>
        </w:rPr>
        <w:t>Remain in the designated parent and spectator areas at all times</w:t>
      </w:r>
      <w:proofErr w:type="gramEnd"/>
      <w:r w:rsidRPr="00C05424">
        <w:rPr>
          <w:sz w:val="22"/>
          <w:szCs w:val="22"/>
          <w:lang w:val="en-US"/>
        </w:rPr>
        <w:t xml:space="preserve">. </w:t>
      </w:r>
    </w:p>
    <w:p w14:paraId="66E31C59" w14:textId="075BB06C" w:rsidR="00880EDD" w:rsidRPr="00C05424" w:rsidRDefault="00880EDD" w:rsidP="008147B2">
      <w:pPr>
        <w:pStyle w:val="ListParagraph"/>
        <w:numPr>
          <w:ilvl w:val="1"/>
          <w:numId w:val="19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Do not enter the gameplay or players-only zones during practices or matches so that the focus remains on the children and their performance.</w:t>
      </w:r>
    </w:p>
    <w:p w14:paraId="47AB7C56" w14:textId="08C36F7B" w:rsidR="008147B2" w:rsidRPr="00C05424" w:rsidRDefault="00880EDD" w:rsidP="00880EDD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>If you have any concerns about the behaviours or practices within the club (volunteers, spectators, or other parents), communicate them clearly to the relevant people</w:t>
      </w:r>
      <w:r w:rsidR="008147B2" w:rsidRPr="00C05424">
        <w:rPr>
          <w:sz w:val="22"/>
          <w:szCs w:val="22"/>
          <w:lang w:val="en-US"/>
        </w:rPr>
        <w:t>.</w:t>
      </w:r>
    </w:p>
    <w:p w14:paraId="5DA25AA8" w14:textId="06E2D900" w:rsidR="00236A96" w:rsidRPr="00C05424" w:rsidRDefault="00880EDD" w:rsidP="008147B2">
      <w:pPr>
        <w:pStyle w:val="ListParagraph"/>
        <w:numPr>
          <w:ilvl w:val="1"/>
          <w:numId w:val="19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Identifying and sharing concerns helps the club address things early.</w:t>
      </w:r>
    </w:p>
    <w:p w14:paraId="26C53B61" w14:textId="3D075C9D" w:rsidR="005F233A" w:rsidRDefault="005F233A" w:rsidP="005F233A">
      <w:pPr>
        <w:pStyle w:val="Heading1"/>
        <w:rPr>
          <w:lang w:val="en-US"/>
        </w:rPr>
      </w:pPr>
      <w:r w:rsidRPr="005F233A">
        <w:rPr>
          <w:lang w:val="en-US"/>
        </w:rPr>
        <w:t xml:space="preserve">Uphold the Integrity of Sport  </w:t>
      </w:r>
    </w:p>
    <w:p w14:paraId="451045B9" w14:textId="77777777" w:rsidR="00795FF2" w:rsidRPr="00C05424" w:rsidRDefault="00795FF2" w:rsidP="00795FF2">
      <w:pPr>
        <w:pStyle w:val="ListParagraph"/>
        <w:numPr>
          <w:ilvl w:val="0"/>
          <w:numId w:val="20"/>
        </w:numPr>
        <w:rPr>
          <w:sz w:val="22"/>
          <w:szCs w:val="22"/>
          <w:lang w:val="en-US"/>
        </w:rPr>
      </w:pPr>
      <w:proofErr w:type="gramStart"/>
      <w:r w:rsidRPr="00C05424">
        <w:rPr>
          <w:sz w:val="22"/>
          <w:szCs w:val="22"/>
          <w:lang w:val="en-US"/>
        </w:rPr>
        <w:t>Respect the decisions of coaches and officials at all times</w:t>
      </w:r>
      <w:proofErr w:type="gramEnd"/>
      <w:r w:rsidRPr="00C05424">
        <w:rPr>
          <w:sz w:val="22"/>
          <w:szCs w:val="22"/>
          <w:lang w:val="en-US"/>
        </w:rPr>
        <w:t xml:space="preserve">. </w:t>
      </w:r>
    </w:p>
    <w:p w14:paraId="179A5D57" w14:textId="28CFC048" w:rsidR="00795FF2" w:rsidRPr="00C05424" w:rsidRDefault="00795FF2" w:rsidP="00795FF2">
      <w:pPr>
        <w:pStyle w:val="ListParagraph"/>
        <w:numPr>
          <w:ilvl w:val="1"/>
          <w:numId w:val="20"/>
        </w:numPr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Respect the coach’s decision not to play your child or to sit out your child if they have an injury.</w:t>
      </w:r>
    </w:p>
    <w:p w14:paraId="38A83743" w14:textId="77777777" w:rsidR="00795FF2" w:rsidRPr="00C05424" w:rsidRDefault="00795FF2" w:rsidP="00795FF2">
      <w:pPr>
        <w:pStyle w:val="ListParagraph"/>
        <w:numPr>
          <w:ilvl w:val="0"/>
          <w:numId w:val="20"/>
        </w:numPr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After games or practices, encourage enjoyment, effort, and participation rather than just outcomes or performance. </w:t>
      </w:r>
    </w:p>
    <w:p w14:paraId="17FB9AFD" w14:textId="1C4FB38F" w:rsidR="00795FF2" w:rsidRPr="00C05424" w:rsidRDefault="00795FF2" w:rsidP="00795FF2">
      <w:pPr>
        <w:pStyle w:val="ListParagraph"/>
        <w:numPr>
          <w:ilvl w:val="1"/>
          <w:numId w:val="20"/>
        </w:numPr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Celebrate improvements and contributions, such as teamwork and skill development, not just scoring goals.</w:t>
      </w:r>
    </w:p>
    <w:p w14:paraId="0C7DA9D0" w14:textId="77777777" w:rsidR="00795FF2" w:rsidRPr="00C05424" w:rsidRDefault="00795FF2" w:rsidP="00795FF2">
      <w:pPr>
        <w:pStyle w:val="ListParagraph"/>
        <w:numPr>
          <w:ilvl w:val="0"/>
          <w:numId w:val="20"/>
        </w:numPr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Promote a harassment-free and discrimination-free environment. </w:t>
      </w:r>
    </w:p>
    <w:p w14:paraId="59DA303F" w14:textId="285CD5AA" w:rsidR="005F233A" w:rsidRPr="00C05424" w:rsidRDefault="00795FF2" w:rsidP="00795FF2">
      <w:pPr>
        <w:pStyle w:val="ListParagraph"/>
        <w:numPr>
          <w:ilvl w:val="1"/>
          <w:numId w:val="20"/>
        </w:numPr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Intervene if you witness bullying or exclusion in the sport club.</w:t>
      </w:r>
    </w:p>
    <w:p w14:paraId="6DFAF960" w14:textId="123DB5F2" w:rsidR="009B70E8" w:rsidRDefault="009B70E8" w:rsidP="009B70E8">
      <w:pPr>
        <w:pStyle w:val="Heading1"/>
        <w:rPr>
          <w:lang w:val="en-US"/>
        </w:rPr>
      </w:pPr>
      <w:r w:rsidRPr="009B70E8">
        <w:rPr>
          <w:lang w:val="en-US"/>
        </w:rPr>
        <w:t>Role Model Appropriate Behaviour</w:t>
      </w:r>
    </w:p>
    <w:p w14:paraId="7EBD45C0" w14:textId="77777777" w:rsidR="00DB289A" w:rsidRPr="00C05424" w:rsidRDefault="00DB289A" w:rsidP="00DB289A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Always use respectful and supportive language when engaging with players, coaches, officials or other spectators. </w:t>
      </w:r>
    </w:p>
    <w:p w14:paraId="12DAD594" w14:textId="7144FD7B" w:rsidR="00DB289A" w:rsidRPr="00C05424" w:rsidRDefault="00DB289A" w:rsidP="00DB289A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Avoid using explicit or derogatory language, as your words set a standard for young athletes.</w:t>
      </w:r>
    </w:p>
    <w:p w14:paraId="6530EB82" w14:textId="77777777" w:rsidR="00DB289A" w:rsidRPr="00C05424" w:rsidRDefault="00DB289A" w:rsidP="00DB289A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Respect the rights, dignity and worth of every individual playing or supporting sport. </w:t>
      </w:r>
    </w:p>
    <w:p w14:paraId="70403D5E" w14:textId="3E29D082" w:rsidR="00DB289A" w:rsidRPr="00C05424" w:rsidRDefault="00DB289A" w:rsidP="00DB289A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Offer encouragement to all participants, regardless of gender, sexuality, age, ethnicity, or ability.</w:t>
      </w:r>
    </w:p>
    <w:p w14:paraId="2AAC86D2" w14:textId="6824EBF6" w:rsidR="00DB289A" w:rsidRPr="00C05424" w:rsidRDefault="00DB289A" w:rsidP="00DB289A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If you have a concern </w:t>
      </w:r>
      <w:r w:rsidR="004806E5" w:rsidRPr="00C05424">
        <w:rPr>
          <w:sz w:val="22"/>
          <w:szCs w:val="22"/>
          <w:lang w:val="en-US"/>
        </w:rPr>
        <w:t>about</w:t>
      </w:r>
      <w:r w:rsidRPr="00C05424">
        <w:rPr>
          <w:sz w:val="22"/>
          <w:szCs w:val="22"/>
          <w:lang w:val="en-US"/>
        </w:rPr>
        <w:t xml:space="preserve"> the behaviour of anyone in the club, raise the concerns through the proper channels according to club policies. </w:t>
      </w:r>
    </w:p>
    <w:p w14:paraId="6B7F3E99" w14:textId="4123A3DA" w:rsidR="00DB289A" w:rsidRPr="00C05424" w:rsidRDefault="00DB289A" w:rsidP="00DB289A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 xml:space="preserve">Example: Seek out the complaints </w:t>
      </w:r>
      <w:r w:rsidR="004806E5" w:rsidRPr="00C05424">
        <w:rPr>
          <w:i/>
          <w:iCs/>
          <w:sz w:val="22"/>
          <w:szCs w:val="22"/>
          <w:lang w:val="en-US"/>
        </w:rPr>
        <w:t xml:space="preserve">officer </w:t>
      </w:r>
      <w:r w:rsidRPr="00C05424">
        <w:rPr>
          <w:i/>
          <w:iCs/>
          <w:sz w:val="22"/>
          <w:szCs w:val="22"/>
          <w:lang w:val="en-US"/>
        </w:rPr>
        <w:t xml:space="preserve">within </w:t>
      </w:r>
      <w:r w:rsidR="004806E5" w:rsidRPr="00C05424">
        <w:rPr>
          <w:i/>
          <w:iCs/>
          <w:sz w:val="22"/>
          <w:szCs w:val="22"/>
          <w:lang w:val="en-US"/>
        </w:rPr>
        <w:t>our</w:t>
      </w:r>
      <w:r w:rsidRPr="00C05424">
        <w:rPr>
          <w:i/>
          <w:iCs/>
          <w:sz w:val="22"/>
          <w:szCs w:val="22"/>
          <w:lang w:val="en-US"/>
        </w:rPr>
        <w:t xml:space="preserve"> club to support filing a concern rather than trying to manage it individually.</w:t>
      </w:r>
    </w:p>
    <w:p w14:paraId="6611824F" w14:textId="77777777" w:rsidR="00DB289A" w:rsidRPr="00C05424" w:rsidRDefault="00DB289A" w:rsidP="00DB289A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Provide constructive support and reassurance to your child and other players after matches and practices. </w:t>
      </w:r>
    </w:p>
    <w:p w14:paraId="0B9172BD" w14:textId="37BCEE5F" w:rsidR="00DB289A" w:rsidRPr="00C05424" w:rsidRDefault="00DB289A" w:rsidP="00DB289A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 xml:space="preserve">Example: If your child makes a mistake in practice or a match, offer positive feedback and guidance rather than criticism. </w:t>
      </w:r>
    </w:p>
    <w:p w14:paraId="2E84C431" w14:textId="77777777" w:rsidR="00DB289A" w:rsidRPr="00C05424" w:rsidRDefault="00DB289A" w:rsidP="00DB289A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lastRenderedPageBreak/>
        <w:t xml:space="preserve">Remember that children are looking to adults for guidance and role modelling on what appropriate behaviour in sport looks like. </w:t>
      </w:r>
    </w:p>
    <w:p w14:paraId="65EB7993" w14:textId="48C0FBB2" w:rsidR="00DB289A" w:rsidRPr="00C05424" w:rsidRDefault="00DB289A" w:rsidP="00DB289A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Demonstrate positive, inclusive conduct so that children learn what behaviour is expected.</w:t>
      </w:r>
    </w:p>
    <w:p w14:paraId="342F5EBB" w14:textId="77777777" w:rsidR="00DB289A" w:rsidRPr="00C05424" w:rsidRDefault="00DB289A" w:rsidP="00DB289A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Recognise that the boundaries of the club, and the expected behaviours of members, extends beyond the pitch/field/playing environment and includes the online spaces used by members. </w:t>
      </w:r>
    </w:p>
    <w:p w14:paraId="15A3F018" w14:textId="36674E30" w:rsidR="00DB289A" w:rsidRPr="00C05424" w:rsidRDefault="00DB289A" w:rsidP="00DB289A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Example: Set a positive example for how to communicate via online platforms and encourage your child to use these spaces appropriately.</w:t>
      </w:r>
    </w:p>
    <w:p w14:paraId="1B784857" w14:textId="77777777" w:rsidR="00DB289A" w:rsidRPr="00C05424" w:rsidRDefault="00DB289A" w:rsidP="00DB289A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Support both sides in matches, encouraging and cheering for good game play. </w:t>
      </w:r>
    </w:p>
    <w:p w14:paraId="2DF3F6DF" w14:textId="1851F6DD" w:rsidR="009B70E8" w:rsidRPr="00C05424" w:rsidRDefault="00DB289A" w:rsidP="00DB289A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 xml:space="preserve">Example: Applaud excellent plays and teamwork from all </w:t>
      </w:r>
      <w:proofErr w:type="gramStart"/>
      <w:r w:rsidRPr="00C05424">
        <w:rPr>
          <w:i/>
          <w:iCs/>
          <w:sz w:val="22"/>
          <w:szCs w:val="22"/>
          <w:lang w:val="en-US"/>
        </w:rPr>
        <w:t>players, and</w:t>
      </w:r>
      <w:proofErr w:type="gramEnd"/>
      <w:r w:rsidRPr="00C05424">
        <w:rPr>
          <w:i/>
          <w:iCs/>
          <w:sz w:val="22"/>
          <w:szCs w:val="22"/>
          <w:lang w:val="en-US"/>
        </w:rPr>
        <w:t xml:space="preserve"> avoid jeering or booing the opposing team.</w:t>
      </w:r>
    </w:p>
    <w:p w14:paraId="63AB13F6" w14:textId="005BD260" w:rsidR="00B82DE7" w:rsidRPr="00B82DE7" w:rsidRDefault="00B82DE7" w:rsidP="00524CFA">
      <w:pPr>
        <w:pStyle w:val="Heading1"/>
        <w:rPr>
          <w:lang w:val="en-US"/>
        </w:rPr>
      </w:pPr>
      <w:r w:rsidRPr="00B82DE7">
        <w:rPr>
          <w:lang w:val="en-US"/>
        </w:rPr>
        <w:t xml:space="preserve">Breach of Code of Conduct Procedures </w:t>
      </w:r>
    </w:p>
    <w:p w14:paraId="3529A999" w14:textId="607A102F" w:rsidR="00B82DE7" w:rsidRPr="00C05424" w:rsidRDefault="00704D76" w:rsidP="00B82DE7">
      <w:pPr>
        <w:spacing w:line="276" w:lineRule="auto"/>
        <w:rPr>
          <w:i/>
          <w:iCs/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(</w:t>
      </w:r>
      <w:r w:rsidR="00B82DE7" w:rsidRPr="00C05424">
        <w:rPr>
          <w:i/>
          <w:iCs/>
          <w:sz w:val="22"/>
          <w:szCs w:val="22"/>
          <w:lang w:val="en-US"/>
        </w:rPr>
        <w:t>Each club should establish a clear process for handling breaches of this Code of Conduct. Below is a suggested framework that clubs can modify to suit their specific needs</w:t>
      </w:r>
      <w:r w:rsidR="000457F5" w:rsidRPr="00C05424">
        <w:rPr>
          <w:i/>
          <w:iCs/>
          <w:sz w:val="22"/>
          <w:szCs w:val="22"/>
          <w:lang w:val="en-US"/>
        </w:rPr>
        <w:t>.</w:t>
      </w:r>
      <w:r w:rsidRPr="00C05424">
        <w:rPr>
          <w:i/>
          <w:iCs/>
          <w:sz w:val="22"/>
          <w:szCs w:val="22"/>
          <w:lang w:val="en-US"/>
        </w:rPr>
        <w:t>)</w:t>
      </w:r>
    </w:p>
    <w:p w14:paraId="7732DAB8" w14:textId="137D4276" w:rsidR="000457F5" w:rsidRPr="00C05424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If you breach this code, our organisation will </w:t>
      </w:r>
      <w:r w:rsidR="00B55172" w:rsidRPr="00C05424">
        <w:rPr>
          <w:sz w:val="22"/>
          <w:szCs w:val="22"/>
          <w:lang w:val="en-US"/>
        </w:rPr>
        <w:t>take</w:t>
      </w:r>
      <w:r w:rsidRPr="00C05424">
        <w:rPr>
          <w:sz w:val="22"/>
          <w:szCs w:val="22"/>
          <w:lang w:val="en-US"/>
        </w:rPr>
        <w:t xml:space="preserve"> the </w:t>
      </w:r>
      <w:r w:rsidR="00704D76" w:rsidRPr="00C05424">
        <w:rPr>
          <w:sz w:val="22"/>
          <w:szCs w:val="22"/>
          <w:lang w:val="en-US"/>
        </w:rPr>
        <w:t>following</w:t>
      </w:r>
      <w:r w:rsidRPr="00C05424">
        <w:rPr>
          <w:sz w:val="22"/>
          <w:szCs w:val="22"/>
          <w:lang w:val="en-US"/>
        </w:rPr>
        <w:t xml:space="preserve"> steps:</w:t>
      </w:r>
    </w:p>
    <w:p w14:paraId="1A5C1545" w14:textId="672D2E19" w:rsidR="00B82DE7" w:rsidRPr="00C05424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b/>
          <w:bCs/>
          <w:sz w:val="22"/>
          <w:szCs w:val="22"/>
          <w:lang w:val="en-US"/>
        </w:rPr>
        <w:t>Step 1:</w:t>
      </w:r>
      <w:r w:rsidRPr="00C05424">
        <w:rPr>
          <w:sz w:val="22"/>
          <w:szCs w:val="22"/>
          <w:lang w:val="en-US"/>
        </w:rPr>
        <w:t xml:space="preserve"> Educative </w:t>
      </w:r>
      <w:r w:rsidR="00704D76" w:rsidRPr="00C05424">
        <w:rPr>
          <w:sz w:val="22"/>
          <w:szCs w:val="22"/>
          <w:lang w:val="en-US"/>
        </w:rPr>
        <w:t>r</w:t>
      </w:r>
      <w:r w:rsidRPr="00C05424">
        <w:rPr>
          <w:sz w:val="22"/>
          <w:szCs w:val="22"/>
          <w:lang w:val="en-US"/>
        </w:rPr>
        <w:t xml:space="preserve">esponse </w:t>
      </w:r>
      <w:r w:rsidR="000457F5" w:rsidRPr="00C05424">
        <w:rPr>
          <w:sz w:val="22"/>
          <w:szCs w:val="22"/>
          <w:lang w:val="en-US"/>
        </w:rPr>
        <w:t xml:space="preserve">– </w:t>
      </w:r>
      <w:r w:rsidR="008D79D4" w:rsidRPr="00C05424">
        <w:rPr>
          <w:sz w:val="22"/>
          <w:szCs w:val="22"/>
          <w:lang w:val="en-US"/>
        </w:rPr>
        <w:t>you</w:t>
      </w:r>
      <w:r w:rsidR="000457F5" w:rsidRPr="00C05424">
        <w:rPr>
          <w:sz w:val="22"/>
          <w:szCs w:val="22"/>
          <w:lang w:val="en-US"/>
        </w:rPr>
        <w:t xml:space="preserve"> </w:t>
      </w:r>
      <w:r w:rsidRPr="00C05424">
        <w:rPr>
          <w:sz w:val="22"/>
          <w:szCs w:val="22"/>
          <w:lang w:val="en-US"/>
        </w:rPr>
        <w:t xml:space="preserve">will be reminded of the expected behaviours and how </w:t>
      </w:r>
      <w:r w:rsidR="008D79D4" w:rsidRPr="00C05424">
        <w:rPr>
          <w:sz w:val="22"/>
          <w:szCs w:val="22"/>
          <w:lang w:val="en-US"/>
        </w:rPr>
        <w:t>your</w:t>
      </w:r>
      <w:r w:rsidRPr="00C05424">
        <w:rPr>
          <w:sz w:val="22"/>
          <w:szCs w:val="22"/>
          <w:lang w:val="en-US"/>
        </w:rPr>
        <w:t xml:space="preserve"> behaviours breached the code of conduct. </w:t>
      </w:r>
      <w:r w:rsidR="008D79D4" w:rsidRPr="00C05424">
        <w:rPr>
          <w:sz w:val="22"/>
          <w:szCs w:val="22"/>
          <w:lang w:val="en-US"/>
        </w:rPr>
        <w:t>You</w:t>
      </w:r>
      <w:r w:rsidRPr="00C05424">
        <w:rPr>
          <w:sz w:val="22"/>
          <w:szCs w:val="22"/>
          <w:lang w:val="en-US"/>
        </w:rPr>
        <w:t xml:space="preserve"> will be asked to review the policies and be directed towards relevant education as warranted. </w:t>
      </w:r>
    </w:p>
    <w:p w14:paraId="59A8C4DE" w14:textId="1A3E855E" w:rsidR="00B82DE7" w:rsidRPr="00C05424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b/>
          <w:bCs/>
          <w:sz w:val="22"/>
          <w:szCs w:val="22"/>
          <w:lang w:val="en-US"/>
        </w:rPr>
        <w:t>Step 2:</w:t>
      </w:r>
      <w:r w:rsidRPr="00C05424">
        <w:rPr>
          <w:sz w:val="22"/>
          <w:szCs w:val="22"/>
          <w:lang w:val="en-US"/>
        </w:rPr>
        <w:t xml:space="preserve"> Written </w:t>
      </w:r>
      <w:r w:rsidR="00704D76" w:rsidRPr="00C05424">
        <w:rPr>
          <w:sz w:val="22"/>
          <w:szCs w:val="22"/>
          <w:lang w:val="en-US"/>
        </w:rPr>
        <w:t>w</w:t>
      </w:r>
      <w:r w:rsidRPr="00C05424">
        <w:rPr>
          <w:sz w:val="22"/>
          <w:szCs w:val="22"/>
          <w:lang w:val="en-US"/>
        </w:rPr>
        <w:t xml:space="preserve">arning – A formal letter (warning) will be provided to the </w:t>
      </w:r>
      <w:r w:rsidR="008D79D4" w:rsidRPr="00C05424">
        <w:rPr>
          <w:sz w:val="22"/>
          <w:szCs w:val="22"/>
          <w:lang w:val="en-US"/>
        </w:rPr>
        <w:t>you</w:t>
      </w:r>
      <w:r w:rsidRPr="00C05424">
        <w:rPr>
          <w:sz w:val="22"/>
          <w:szCs w:val="22"/>
          <w:lang w:val="en-US"/>
        </w:rPr>
        <w:t xml:space="preserve">, detailing the breach and any required corrective actions. </w:t>
      </w:r>
    </w:p>
    <w:p w14:paraId="0E95AB0F" w14:textId="421973EF" w:rsidR="00B82DE7" w:rsidRPr="00C05424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b/>
          <w:bCs/>
          <w:sz w:val="22"/>
          <w:szCs w:val="22"/>
          <w:lang w:val="en-US"/>
        </w:rPr>
        <w:t>Step 3:</w:t>
      </w:r>
      <w:r w:rsidRPr="00C05424">
        <w:rPr>
          <w:sz w:val="22"/>
          <w:szCs w:val="22"/>
          <w:lang w:val="en-US"/>
        </w:rPr>
        <w:t xml:space="preserve"> Disciplinary </w:t>
      </w:r>
      <w:r w:rsidR="00704D76" w:rsidRPr="00C05424">
        <w:rPr>
          <w:sz w:val="22"/>
          <w:szCs w:val="22"/>
          <w:lang w:val="en-US"/>
        </w:rPr>
        <w:t>a</w:t>
      </w:r>
      <w:r w:rsidRPr="00C05424">
        <w:rPr>
          <w:sz w:val="22"/>
          <w:szCs w:val="22"/>
          <w:lang w:val="en-US"/>
        </w:rPr>
        <w:t xml:space="preserve">ction – </w:t>
      </w:r>
      <w:r w:rsidR="008D79D4" w:rsidRPr="00C05424">
        <w:rPr>
          <w:sz w:val="22"/>
          <w:szCs w:val="22"/>
          <w:lang w:val="en-US"/>
        </w:rPr>
        <w:t>Our organisation will e</w:t>
      </w:r>
      <w:r w:rsidRPr="00C05424">
        <w:rPr>
          <w:sz w:val="22"/>
          <w:szCs w:val="22"/>
          <w:lang w:val="en-US"/>
        </w:rPr>
        <w:t xml:space="preserve">xplore the imposition of a suspension or termination under the rules of </w:t>
      </w:r>
      <w:r w:rsidR="008D79D4" w:rsidRPr="00C05424">
        <w:rPr>
          <w:sz w:val="22"/>
          <w:szCs w:val="22"/>
          <w:lang w:val="en-US"/>
        </w:rPr>
        <w:t>our</w:t>
      </w:r>
      <w:r w:rsidRPr="00C05424">
        <w:rPr>
          <w:sz w:val="22"/>
          <w:szCs w:val="22"/>
          <w:lang w:val="en-US"/>
        </w:rPr>
        <w:t xml:space="preserve"> club</w:t>
      </w:r>
      <w:r w:rsidR="00E95633" w:rsidRPr="00C05424">
        <w:rPr>
          <w:sz w:val="22"/>
          <w:szCs w:val="22"/>
          <w:lang w:val="en-US"/>
        </w:rPr>
        <w:t>/league</w:t>
      </w:r>
      <w:r w:rsidRPr="00C05424">
        <w:rPr>
          <w:sz w:val="22"/>
          <w:szCs w:val="22"/>
          <w:lang w:val="en-US"/>
        </w:rPr>
        <w:t xml:space="preserve"> constitution or related policies. </w:t>
      </w:r>
    </w:p>
    <w:p w14:paraId="1ED011DA" w14:textId="0086CB82" w:rsidR="00B82DE7" w:rsidRPr="00C05424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i/>
          <w:iCs/>
          <w:sz w:val="22"/>
          <w:szCs w:val="22"/>
          <w:lang w:val="en-US"/>
        </w:rPr>
        <w:t>(</w:t>
      </w:r>
      <w:r w:rsidR="00BF41EF" w:rsidRPr="00C05424">
        <w:rPr>
          <w:i/>
          <w:iCs/>
          <w:sz w:val="22"/>
          <w:szCs w:val="22"/>
          <w:lang w:val="en-US"/>
        </w:rPr>
        <w:t>Add who is responsible for managing breaches of this code of conduct</w:t>
      </w:r>
      <w:r w:rsidRPr="00C05424">
        <w:rPr>
          <w:i/>
          <w:iCs/>
          <w:sz w:val="22"/>
          <w:szCs w:val="22"/>
          <w:lang w:val="en-US"/>
        </w:rPr>
        <w:t xml:space="preserve"> (e.g. club committee or complaints officer)</w:t>
      </w:r>
    </w:p>
    <w:p w14:paraId="36FB2F11" w14:textId="10F975F3" w:rsidR="00B82DE7" w:rsidRPr="00C05424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>I</w:t>
      </w:r>
      <w:r w:rsidR="00C732D3" w:rsidRPr="00C05424">
        <w:rPr>
          <w:sz w:val="22"/>
          <w:szCs w:val="22"/>
          <w:lang w:val="en-US"/>
        </w:rPr>
        <w:t xml:space="preserve"> </w:t>
      </w:r>
      <w:r w:rsidRPr="00C05424">
        <w:rPr>
          <w:sz w:val="22"/>
          <w:szCs w:val="22"/>
          <w:lang w:val="en-US"/>
        </w:rPr>
        <w:t xml:space="preserve">have read and understood this </w:t>
      </w:r>
      <w:r w:rsidR="00E65D02" w:rsidRPr="00C05424">
        <w:rPr>
          <w:sz w:val="22"/>
          <w:szCs w:val="22"/>
          <w:lang w:val="en-US"/>
        </w:rPr>
        <w:t>Parent</w:t>
      </w:r>
      <w:r w:rsidRPr="00C05424">
        <w:rPr>
          <w:sz w:val="22"/>
          <w:szCs w:val="22"/>
          <w:lang w:val="en-US"/>
        </w:rPr>
        <w:t xml:space="preserve"> Code of Conduct and commit to upholding these principles as a member of &lt;INSERT YOUR ORGANISATION’S NAME&gt;. </w:t>
      </w:r>
    </w:p>
    <w:p w14:paraId="5D496D06" w14:textId="77777777" w:rsidR="00B82DE7" w:rsidRPr="00C05424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 </w:t>
      </w:r>
    </w:p>
    <w:p w14:paraId="0BCA875E" w14:textId="7BD93B2D" w:rsidR="00C732D3" w:rsidRPr="00C05424" w:rsidRDefault="00C732D3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>Name: _________________________</w:t>
      </w:r>
    </w:p>
    <w:p w14:paraId="6E173349" w14:textId="77777777" w:rsidR="00C732D3" w:rsidRPr="00C05424" w:rsidRDefault="00C732D3" w:rsidP="00B82DE7">
      <w:pPr>
        <w:spacing w:line="276" w:lineRule="auto"/>
        <w:rPr>
          <w:sz w:val="22"/>
          <w:szCs w:val="22"/>
          <w:lang w:val="en-US"/>
        </w:rPr>
      </w:pPr>
    </w:p>
    <w:p w14:paraId="64E874D1" w14:textId="73B7D299" w:rsidR="00B82DE7" w:rsidRPr="00C05424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Signature: ______________________Date: ______________________ </w:t>
      </w:r>
    </w:p>
    <w:p w14:paraId="44D65682" w14:textId="77777777" w:rsidR="00B82DE7" w:rsidRPr="00C05424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lastRenderedPageBreak/>
        <w:t xml:space="preserve"> </w:t>
      </w:r>
    </w:p>
    <w:p w14:paraId="6DC1983C" w14:textId="77777777" w:rsidR="00B82DE7" w:rsidRPr="00C05424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If under 18 years of age, parent/guardian consent: </w:t>
      </w:r>
    </w:p>
    <w:p w14:paraId="36FA1BED" w14:textId="77777777" w:rsidR="00B82DE7" w:rsidRPr="00C05424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 xml:space="preserve"> </w:t>
      </w:r>
    </w:p>
    <w:p w14:paraId="30E9A175" w14:textId="77777777" w:rsidR="00C732D3" w:rsidRPr="00C05424" w:rsidRDefault="00C732D3" w:rsidP="00C732D3">
      <w:pPr>
        <w:spacing w:line="276" w:lineRule="auto"/>
        <w:rPr>
          <w:sz w:val="22"/>
          <w:szCs w:val="22"/>
          <w:lang w:val="en-US"/>
        </w:rPr>
      </w:pPr>
      <w:r w:rsidRPr="00C05424">
        <w:rPr>
          <w:sz w:val="22"/>
          <w:szCs w:val="22"/>
          <w:lang w:val="en-US"/>
        </w:rPr>
        <w:t>Name: _________________________</w:t>
      </w:r>
    </w:p>
    <w:p w14:paraId="27170638" w14:textId="77777777" w:rsidR="00C732D3" w:rsidRPr="00C05424" w:rsidRDefault="00C732D3" w:rsidP="00C732D3">
      <w:pPr>
        <w:spacing w:line="276" w:lineRule="auto"/>
        <w:rPr>
          <w:sz w:val="22"/>
          <w:szCs w:val="22"/>
          <w:lang w:val="en-US"/>
        </w:rPr>
      </w:pPr>
    </w:p>
    <w:p w14:paraId="340E1CC1" w14:textId="77777777" w:rsidR="00B82DE7" w:rsidRPr="00B82DE7" w:rsidRDefault="00B82DE7" w:rsidP="00B82DE7">
      <w:pPr>
        <w:spacing w:line="276" w:lineRule="auto"/>
        <w:rPr>
          <w:lang w:val="en-US"/>
        </w:rPr>
      </w:pPr>
      <w:r w:rsidRPr="00C05424">
        <w:rPr>
          <w:sz w:val="22"/>
          <w:szCs w:val="22"/>
          <w:lang w:val="en-US"/>
        </w:rPr>
        <w:t>Signature: ______________________</w:t>
      </w:r>
      <w:r w:rsidRPr="00B82DE7">
        <w:rPr>
          <w:lang w:val="en-US"/>
        </w:rPr>
        <w:t xml:space="preserve">Date: ______________________ </w:t>
      </w:r>
    </w:p>
    <w:sectPr w:rsidR="00B82DE7" w:rsidRPr="00B82DE7" w:rsidSect="002A0C8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DA1B1" w14:textId="77777777" w:rsidR="0074200B" w:rsidRDefault="0074200B" w:rsidP="000A50F0">
      <w:r>
        <w:separator/>
      </w:r>
    </w:p>
  </w:endnote>
  <w:endnote w:type="continuationSeparator" w:id="0">
    <w:p w14:paraId="6E2AAB33" w14:textId="77777777" w:rsidR="0074200B" w:rsidRDefault="0074200B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D474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11463C63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The information on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4E875810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©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</w:t>
    </w:r>
    <w:hyperlink r:id="rId1" w:history="1">
      <w:r w:rsidRPr="00234C82">
        <w:rPr>
          <w:rFonts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 w:rsidRPr="00234C82">
      <w:rPr>
        <w:rFonts w:cs="Arial"/>
        <w:sz w:val="18"/>
        <w:szCs w:val="18"/>
        <w:lang w:val="en-US" w:eastAsia="en-US"/>
      </w:rPr>
      <w:t xml:space="preserve"> </w:t>
    </w:r>
  </w:p>
  <w:p w14:paraId="394A3D32" w14:textId="31EA10DE" w:rsidR="00EF44F1" w:rsidRPr="00234C82" w:rsidRDefault="008D3625" w:rsidP="008D3625">
    <w:pPr>
      <w:pStyle w:val="Footer"/>
      <w:jc w:val="center"/>
    </w:pPr>
    <w:r w:rsidRPr="00234C82">
      <w:rPr>
        <w:rFonts w:cs="Arial"/>
        <w:szCs w:val="18"/>
        <w:lang w:val="en-US" w:eastAsia="en-US"/>
      </w:rPr>
      <w:t xml:space="preserve">Updated </w:t>
    </w:r>
    <w:r w:rsidR="00234C82">
      <w:rPr>
        <w:rFonts w:cs="Arial"/>
        <w:szCs w:val="18"/>
        <w:lang w:val="en-US" w:eastAsia="en-US"/>
      </w:rPr>
      <w:t>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1AC9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9FC5C65" w14:textId="77777777" w:rsidR="00F241B7" w:rsidRPr="00EF44F1" w:rsidRDefault="00E57B3D" w:rsidP="008E2FC1">
    <w:pPr>
      <w:pStyle w:val="Footer"/>
      <w:jc w:val="center"/>
      <w:rPr>
        <w:sz w:val="24"/>
        <w:szCs w:val="24"/>
      </w:rPr>
    </w:pPr>
    <w:hyperlink r:id="rId1" w:history="1">
      <w:r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C62D" w14:textId="77777777" w:rsidR="0074200B" w:rsidRDefault="0074200B" w:rsidP="000A50F0">
      <w:r>
        <w:separator/>
      </w:r>
    </w:p>
  </w:footnote>
  <w:footnote w:type="continuationSeparator" w:id="0">
    <w:p w14:paraId="05C27E31" w14:textId="77777777" w:rsidR="0074200B" w:rsidRDefault="0074200B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0FF4A61" w14:textId="77777777" w:rsidTr="00516025">
      <w:trPr>
        <w:jc w:val="center"/>
      </w:trPr>
      <w:tc>
        <w:tcPr>
          <w:tcW w:w="4819" w:type="dxa"/>
          <w:vAlign w:val="center"/>
        </w:tcPr>
        <w:p w14:paraId="07E24EA0" w14:textId="4D2E8570" w:rsidR="00EA6280" w:rsidRPr="00516025" w:rsidRDefault="0074260E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i w:val="0"/>
              <w:noProof/>
            </w:rPr>
            <w:drawing>
              <wp:inline distT="0" distB="0" distL="0" distR="0" wp14:anchorId="0CC1F255" wp14:editId="055B755C">
                <wp:extent cx="1875841" cy="1080000"/>
                <wp:effectExtent l="0" t="0" r="0" b="0"/>
                <wp:docPr id="10696539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653919" name="Picture 10696539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84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0FEF0E2B" w14:textId="77777777" w:rsidR="00EA6280" w:rsidRPr="00234C82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2"/>
              <w:szCs w:val="22"/>
            </w:rPr>
          </w:pP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INSERT YOUR CLUB/ORGANISATION LOGO HERE (MAX SIZE 8</w:t>
          </w:r>
          <w:r w:rsidR="002A0C80" w:rsidRPr="00234C82">
            <w:rPr>
              <w:b/>
              <w:i w:val="0"/>
              <w:color w:val="7F7F7F" w:themeColor="text1" w:themeTint="80"/>
              <w:sz w:val="22"/>
              <w:szCs w:val="22"/>
            </w:rPr>
            <w:t>.5</w:t>
          </w: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CM WIDE)</w:t>
          </w:r>
        </w:p>
      </w:tc>
    </w:tr>
  </w:tbl>
  <w:p w14:paraId="3CD5655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D31103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425E7" w14:textId="682FC2A4" w:rsidR="00FF0993" w:rsidRPr="00146C9A" w:rsidRDefault="00AF3E29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EEA1BFC" wp14:editId="395E0D44">
                <wp:extent cx="1433830" cy="1357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CEF8F2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7E47DF93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80407"/>
    <w:multiLevelType w:val="hybridMultilevel"/>
    <w:tmpl w:val="6428D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57E07"/>
    <w:multiLevelType w:val="hybridMultilevel"/>
    <w:tmpl w:val="39583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9A612D4"/>
    <w:multiLevelType w:val="hybridMultilevel"/>
    <w:tmpl w:val="1B3E6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2000"/>
    <w:multiLevelType w:val="hybridMultilevel"/>
    <w:tmpl w:val="9AA66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2581"/>
    <w:multiLevelType w:val="hybridMultilevel"/>
    <w:tmpl w:val="1C66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0AC6"/>
    <w:multiLevelType w:val="hybridMultilevel"/>
    <w:tmpl w:val="069AA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759A"/>
    <w:multiLevelType w:val="hybridMultilevel"/>
    <w:tmpl w:val="E26CE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62BB1"/>
    <w:multiLevelType w:val="hybridMultilevel"/>
    <w:tmpl w:val="A2726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E1887"/>
    <w:multiLevelType w:val="hybridMultilevel"/>
    <w:tmpl w:val="5E14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114E4"/>
    <w:multiLevelType w:val="hybridMultilevel"/>
    <w:tmpl w:val="2BB4E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F2357"/>
    <w:multiLevelType w:val="hybridMultilevel"/>
    <w:tmpl w:val="0BEE2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92F14"/>
    <w:multiLevelType w:val="hybridMultilevel"/>
    <w:tmpl w:val="79121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0DE1"/>
    <w:multiLevelType w:val="hybridMultilevel"/>
    <w:tmpl w:val="26608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B5BE9"/>
    <w:multiLevelType w:val="hybridMultilevel"/>
    <w:tmpl w:val="677C6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1F54"/>
    <w:multiLevelType w:val="hybridMultilevel"/>
    <w:tmpl w:val="FDDEE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A6C3F"/>
    <w:multiLevelType w:val="hybridMultilevel"/>
    <w:tmpl w:val="05EC7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903AF"/>
    <w:multiLevelType w:val="hybridMultilevel"/>
    <w:tmpl w:val="FA04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25CD"/>
    <w:multiLevelType w:val="hybridMultilevel"/>
    <w:tmpl w:val="B00E9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370F9"/>
    <w:multiLevelType w:val="hybridMultilevel"/>
    <w:tmpl w:val="BBEC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212">
    <w:abstractNumId w:val="19"/>
  </w:num>
  <w:num w:numId="2" w16cid:durableId="1441995641">
    <w:abstractNumId w:val="2"/>
  </w:num>
  <w:num w:numId="3" w16cid:durableId="634289396">
    <w:abstractNumId w:val="20"/>
  </w:num>
  <w:num w:numId="4" w16cid:durableId="552162727">
    <w:abstractNumId w:val="5"/>
  </w:num>
  <w:num w:numId="5" w16cid:durableId="1567761497">
    <w:abstractNumId w:val="1"/>
  </w:num>
  <w:num w:numId="6" w16cid:durableId="213585894">
    <w:abstractNumId w:val="0"/>
  </w:num>
  <w:num w:numId="7" w16cid:durableId="1562324256">
    <w:abstractNumId w:val="17"/>
  </w:num>
  <w:num w:numId="8" w16cid:durableId="1842622859">
    <w:abstractNumId w:val="16"/>
  </w:num>
  <w:num w:numId="9" w16cid:durableId="9069903">
    <w:abstractNumId w:val="9"/>
  </w:num>
  <w:num w:numId="10" w16cid:durableId="1240360108">
    <w:abstractNumId w:val="14"/>
  </w:num>
  <w:num w:numId="11" w16cid:durableId="919826602">
    <w:abstractNumId w:val="18"/>
  </w:num>
  <w:num w:numId="12" w16cid:durableId="271667797">
    <w:abstractNumId w:val="12"/>
  </w:num>
  <w:num w:numId="13" w16cid:durableId="1079059295">
    <w:abstractNumId w:val="6"/>
  </w:num>
  <w:num w:numId="14" w16cid:durableId="2020353801">
    <w:abstractNumId w:val="4"/>
  </w:num>
  <w:num w:numId="15" w16cid:durableId="918562322">
    <w:abstractNumId w:val="7"/>
  </w:num>
  <w:num w:numId="16" w16cid:durableId="324279960">
    <w:abstractNumId w:val="11"/>
  </w:num>
  <w:num w:numId="17" w16cid:durableId="939339660">
    <w:abstractNumId w:val="8"/>
  </w:num>
  <w:num w:numId="18" w16cid:durableId="1241134039">
    <w:abstractNumId w:val="15"/>
  </w:num>
  <w:num w:numId="19" w16cid:durableId="2026976681">
    <w:abstractNumId w:val="10"/>
  </w:num>
  <w:num w:numId="20" w16cid:durableId="1210336980">
    <w:abstractNumId w:val="13"/>
  </w:num>
  <w:num w:numId="21" w16cid:durableId="20650604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2238"/>
    <w:rsid w:val="00005691"/>
    <w:rsid w:val="0000770D"/>
    <w:rsid w:val="0001614C"/>
    <w:rsid w:val="0002197D"/>
    <w:rsid w:val="00030C16"/>
    <w:rsid w:val="000367B4"/>
    <w:rsid w:val="0004056C"/>
    <w:rsid w:val="000442C9"/>
    <w:rsid w:val="00044FB3"/>
    <w:rsid w:val="000457D6"/>
    <w:rsid w:val="000457F5"/>
    <w:rsid w:val="00053D91"/>
    <w:rsid w:val="00063404"/>
    <w:rsid w:val="000648EA"/>
    <w:rsid w:val="000717A7"/>
    <w:rsid w:val="00075DB3"/>
    <w:rsid w:val="00094058"/>
    <w:rsid w:val="0009578F"/>
    <w:rsid w:val="000A1DCB"/>
    <w:rsid w:val="000A50F0"/>
    <w:rsid w:val="000B059E"/>
    <w:rsid w:val="000E2C0A"/>
    <w:rsid w:val="000E5C57"/>
    <w:rsid w:val="000F1CC2"/>
    <w:rsid w:val="000F3114"/>
    <w:rsid w:val="000F68F3"/>
    <w:rsid w:val="000F743A"/>
    <w:rsid w:val="00105B69"/>
    <w:rsid w:val="0012032C"/>
    <w:rsid w:val="00122FBA"/>
    <w:rsid w:val="001276A3"/>
    <w:rsid w:val="001276E4"/>
    <w:rsid w:val="0013227B"/>
    <w:rsid w:val="00134F5A"/>
    <w:rsid w:val="00146C9A"/>
    <w:rsid w:val="00152C40"/>
    <w:rsid w:val="00160330"/>
    <w:rsid w:val="00174751"/>
    <w:rsid w:val="00175F2D"/>
    <w:rsid w:val="00184747"/>
    <w:rsid w:val="00190681"/>
    <w:rsid w:val="00193CE5"/>
    <w:rsid w:val="001957B8"/>
    <w:rsid w:val="00195F4D"/>
    <w:rsid w:val="001A2187"/>
    <w:rsid w:val="001A3132"/>
    <w:rsid w:val="001A5305"/>
    <w:rsid w:val="001B3C21"/>
    <w:rsid w:val="001B4AC9"/>
    <w:rsid w:val="001B56A6"/>
    <w:rsid w:val="001C0523"/>
    <w:rsid w:val="001C2CCE"/>
    <w:rsid w:val="001C7F03"/>
    <w:rsid w:val="001E2071"/>
    <w:rsid w:val="001F36BC"/>
    <w:rsid w:val="001F39D5"/>
    <w:rsid w:val="00206F80"/>
    <w:rsid w:val="00213899"/>
    <w:rsid w:val="002166AF"/>
    <w:rsid w:val="002210E9"/>
    <w:rsid w:val="002332DD"/>
    <w:rsid w:val="00234C82"/>
    <w:rsid w:val="00236A96"/>
    <w:rsid w:val="00263B37"/>
    <w:rsid w:val="002714E5"/>
    <w:rsid w:val="00275587"/>
    <w:rsid w:val="00281424"/>
    <w:rsid w:val="002835D8"/>
    <w:rsid w:val="0028443F"/>
    <w:rsid w:val="002867B6"/>
    <w:rsid w:val="00297C4D"/>
    <w:rsid w:val="002A0C80"/>
    <w:rsid w:val="002A649E"/>
    <w:rsid w:val="002A798B"/>
    <w:rsid w:val="002C50E3"/>
    <w:rsid w:val="002D6EBC"/>
    <w:rsid w:val="0030487A"/>
    <w:rsid w:val="00307507"/>
    <w:rsid w:val="00312A55"/>
    <w:rsid w:val="00314CF5"/>
    <w:rsid w:val="00333A10"/>
    <w:rsid w:val="00335E71"/>
    <w:rsid w:val="003420D6"/>
    <w:rsid w:val="00355603"/>
    <w:rsid w:val="00355B8D"/>
    <w:rsid w:val="00372E78"/>
    <w:rsid w:val="003825DF"/>
    <w:rsid w:val="00394764"/>
    <w:rsid w:val="003947EA"/>
    <w:rsid w:val="003955C5"/>
    <w:rsid w:val="003A2DB1"/>
    <w:rsid w:val="003B68E9"/>
    <w:rsid w:val="003B69ED"/>
    <w:rsid w:val="003C2A6C"/>
    <w:rsid w:val="003D4940"/>
    <w:rsid w:val="003F6921"/>
    <w:rsid w:val="00406154"/>
    <w:rsid w:val="00414AEA"/>
    <w:rsid w:val="004152AD"/>
    <w:rsid w:val="00420150"/>
    <w:rsid w:val="00430471"/>
    <w:rsid w:val="00442D73"/>
    <w:rsid w:val="004448B3"/>
    <w:rsid w:val="00444CF0"/>
    <w:rsid w:val="0045092C"/>
    <w:rsid w:val="00456629"/>
    <w:rsid w:val="00463DCC"/>
    <w:rsid w:val="00467D38"/>
    <w:rsid w:val="00474926"/>
    <w:rsid w:val="004806E5"/>
    <w:rsid w:val="004B650D"/>
    <w:rsid w:val="004C442F"/>
    <w:rsid w:val="004C49D9"/>
    <w:rsid w:val="004C57C7"/>
    <w:rsid w:val="004C63E9"/>
    <w:rsid w:val="004D5B54"/>
    <w:rsid w:val="004E5C6F"/>
    <w:rsid w:val="004F4D54"/>
    <w:rsid w:val="004F75E7"/>
    <w:rsid w:val="0051567C"/>
    <w:rsid w:val="00516025"/>
    <w:rsid w:val="005176AB"/>
    <w:rsid w:val="00524CFA"/>
    <w:rsid w:val="005406E0"/>
    <w:rsid w:val="00557573"/>
    <w:rsid w:val="005577AB"/>
    <w:rsid w:val="00565D78"/>
    <w:rsid w:val="005663F4"/>
    <w:rsid w:val="00567E84"/>
    <w:rsid w:val="0057043E"/>
    <w:rsid w:val="00570E9A"/>
    <w:rsid w:val="00573583"/>
    <w:rsid w:val="00581F0B"/>
    <w:rsid w:val="005830C1"/>
    <w:rsid w:val="005A0B5D"/>
    <w:rsid w:val="005A7FC2"/>
    <w:rsid w:val="005B0AED"/>
    <w:rsid w:val="005C6899"/>
    <w:rsid w:val="005D2230"/>
    <w:rsid w:val="005E3221"/>
    <w:rsid w:val="005E3610"/>
    <w:rsid w:val="005F233A"/>
    <w:rsid w:val="00601EAD"/>
    <w:rsid w:val="00616735"/>
    <w:rsid w:val="00620E2B"/>
    <w:rsid w:val="00623F21"/>
    <w:rsid w:val="006271D9"/>
    <w:rsid w:val="0063192D"/>
    <w:rsid w:val="00632B72"/>
    <w:rsid w:val="00655888"/>
    <w:rsid w:val="0067116C"/>
    <w:rsid w:val="00677CCB"/>
    <w:rsid w:val="006864A6"/>
    <w:rsid w:val="00692152"/>
    <w:rsid w:val="0069306E"/>
    <w:rsid w:val="00694167"/>
    <w:rsid w:val="00694418"/>
    <w:rsid w:val="00696473"/>
    <w:rsid w:val="006B508E"/>
    <w:rsid w:val="00704D76"/>
    <w:rsid w:val="00711497"/>
    <w:rsid w:val="00711C14"/>
    <w:rsid w:val="00712874"/>
    <w:rsid w:val="00720E0B"/>
    <w:rsid w:val="00735DAB"/>
    <w:rsid w:val="00736B0A"/>
    <w:rsid w:val="0074131E"/>
    <w:rsid w:val="0074200B"/>
    <w:rsid w:val="0074260E"/>
    <w:rsid w:val="00750025"/>
    <w:rsid w:val="007526A7"/>
    <w:rsid w:val="00767455"/>
    <w:rsid w:val="00767EA1"/>
    <w:rsid w:val="0077049C"/>
    <w:rsid w:val="00774C35"/>
    <w:rsid w:val="007754EA"/>
    <w:rsid w:val="0079195F"/>
    <w:rsid w:val="0079256C"/>
    <w:rsid w:val="0079447D"/>
    <w:rsid w:val="00795FF2"/>
    <w:rsid w:val="007A236E"/>
    <w:rsid w:val="007B1170"/>
    <w:rsid w:val="007B4982"/>
    <w:rsid w:val="007C5D20"/>
    <w:rsid w:val="007D07A7"/>
    <w:rsid w:val="007D1442"/>
    <w:rsid w:val="007D2823"/>
    <w:rsid w:val="007D4971"/>
    <w:rsid w:val="007F18C3"/>
    <w:rsid w:val="007F405B"/>
    <w:rsid w:val="008056CE"/>
    <w:rsid w:val="00805A56"/>
    <w:rsid w:val="008147B2"/>
    <w:rsid w:val="00827884"/>
    <w:rsid w:val="008279C9"/>
    <w:rsid w:val="00835BD7"/>
    <w:rsid w:val="00852B03"/>
    <w:rsid w:val="00867F7C"/>
    <w:rsid w:val="00870AE9"/>
    <w:rsid w:val="008722E6"/>
    <w:rsid w:val="00876AEE"/>
    <w:rsid w:val="00880EDD"/>
    <w:rsid w:val="00883E58"/>
    <w:rsid w:val="00884FD3"/>
    <w:rsid w:val="00892F4E"/>
    <w:rsid w:val="008A080C"/>
    <w:rsid w:val="008B3EB1"/>
    <w:rsid w:val="008B407A"/>
    <w:rsid w:val="008C1D41"/>
    <w:rsid w:val="008D2328"/>
    <w:rsid w:val="008D3625"/>
    <w:rsid w:val="008D591C"/>
    <w:rsid w:val="008D79D4"/>
    <w:rsid w:val="008E1349"/>
    <w:rsid w:val="008E2FC1"/>
    <w:rsid w:val="008E3223"/>
    <w:rsid w:val="00915818"/>
    <w:rsid w:val="00915E1D"/>
    <w:rsid w:val="0092022F"/>
    <w:rsid w:val="00920BDA"/>
    <w:rsid w:val="00921B1B"/>
    <w:rsid w:val="0093102D"/>
    <w:rsid w:val="009326A6"/>
    <w:rsid w:val="00934803"/>
    <w:rsid w:val="00936103"/>
    <w:rsid w:val="00936D7A"/>
    <w:rsid w:val="00940FEE"/>
    <w:rsid w:val="009440A0"/>
    <w:rsid w:val="00946DBB"/>
    <w:rsid w:val="009473AE"/>
    <w:rsid w:val="00960F86"/>
    <w:rsid w:val="0096310A"/>
    <w:rsid w:val="009650CE"/>
    <w:rsid w:val="00967EC5"/>
    <w:rsid w:val="00971EE1"/>
    <w:rsid w:val="00975DCB"/>
    <w:rsid w:val="009805E1"/>
    <w:rsid w:val="00985C24"/>
    <w:rsid w:val="0099730D"/>
    <w:rsid w:val="009A1B4D"/>
    <w:rsid w:val="009B41CD"/>
    <w:rsid w:val="009B5183"/>
    <w:rsid w:val="009B6A31"/>
    <w:rsid w:val="009B70E8"/>
    <w:rsid w:val="009D1722"/>
    <w:rsid w:val="009D256F"/>
    <w:rsid w:val="009D4477"/>
    <w:rsid w:val="009E4F3D"/>
    <w:rsid w:val="009E7CBD"/>
    <w:rsid w:val="009F770E"/>
    <w:rsid w:val="00A10C27"/>
    <w:rsid w:val="00A13C17"/>
    <w:rsid w:val="00A1682E"/>
    <w:rsid w:val="00A2311C"/>
    <w:rsid w:val="00A30C6D"/>
    <w:rsid w:val="00A3387F"/>
    <w:rsid w:val="00A430FE"/>
    <w:rsid w:val="00A52153"/>
    <w:rsid w:val="00A5380B"/>
    <w:rsid w:val="00A56586"/>
    <w:rsid w:val="00A6399E"/>
    <w:rsid w:val="00A73D7B"/>
    <w:rsid w:val="00A82FC5"/>
    <w:rsid w:val="00A901CD"/>
    <w:rsid w:val="00AA098E"/>
    <w:rsid w:val="00AA6438"/>
    <w:rsid w:val="00AC572D"/>
    <w:rsid w:val="00AD07DF"/>
    <w:rsid w:val="00AD4705"/>
    <w:rsid w:val="00AF2F48"/>
    <w:rsid w:val="00AF3E29"/>
    <w:rsid w:val="00B04E7C"/>
    <w:rsid w:val="00B06A19"/>
    <w:rsid w:val="00B1204C"/>
    <w:rsid w:val="00B14A61"/>
    <w:rsid w:val="00B1538F"/>
    <w:rsid w:val="00B22FA4"/>
    <w:rsid w:val="00B262F9"/>
    <w:rsid w:val="00B37915"/>
    <w:rsid w:val="00B42591"/>
    <w:rsid w:val="00B47B16"/>
    <w:rsid w:val="00B55172"/>
    <w:rsid w:val="00B55DD9"/>
    <w:rsid w:val="00B5721F"/>
    <w:rsid w:val="00B5739F"/>
    <w:rsid w:val="00B654C4"/>
    <w:rsid w:val="00B66BD3"/>
    <w:rsid w:val="00B66C53"/>
    <w:rsid w:val="00B72563"/>
    <w:rsid w:val="00B7375D"/>
    <w:rsid w:val="00B7458B"/>
    <w:rsid w:val="00B77B8D"/>
    <w:rsid w:val="00B81691"/>
    <w:rsid w:val="00B82DE7"/>
    <w:rsid w:val="00B87ADE"/>
    <w:rsid w:val="00B912CF"/>
    <w:rsid w:val="00BB47F4"/>
    <w:rsid w:val="00BB71CC"/>
    <w:rsid w:val="00BC2D31"/>
    <w:rsid w:val="00BC40A0"/>
    <w:rsid w:val="00BD5D1A"/>
    <w:rsid w:val="00BE351F"/>
    <w:rsid w:val="00BF41EF"/>
    <w:rsid w:val="00BF53FB"/>
    <w:rsid w:val="00C05424"/>
    <w:rsid w:val="00C07F70"/>
    <w:rsid w:val="00C1288E"/>
    <w:rsid w:val="00C26F16"/>
    <w:rsid w:val="00C27DC4"/>
    <w:rsid w:val="00C3047F"/>
    <w:rsid w:val="00C46BA8"/>
    <w:rsid w:val="00C57AE9"/>
    <w:rsid w:val="00C61EC2"/>
    <w:rsid w:val="00C66A6C"/>
    <w:rsid w:val="00C732D3"/>
    <w:rsid w:val="00C94DDF"/>
    <w:rsid w:val="00CB251E"/>
    <w:rsid w:val="00CC66B0"/>
    <w:rsid w:val="00CE1E0D"/>
    <w:rsid w:val="00CE60DD"/>
    <w:rsid w:val="00CF3268"/>
    <w:rsid w:val="00D15BD1"/>
    <w:rsid w:val="00D31437"/>
    <w:rsid w:val="00D33658"/>
    <w:rsid w:val="00D473F1"/>
    <w:rsid w:val="00D5264A"/>
    <w:rsid w:val="00D53663"/>
    <w:rsid w:val="00D567C3"/>
    <w:rsid w:val="00D71F94"/>
    <w:rsid w:val="00D7332B"/>
    <w:rsid w:val="00D746ED"/>
    <w:rsid w:val="00D774C4"/>
    <w:rsid w:val="00D87B88"/>
    <w:rsid w:val="00D9499F"/>
    <w:rsid w:val="00D973DA"/>
    <w:rsid w:val="00DB0162"/>
    <w:rsid w:val="00DB289A"/>
    <w:rsid w:val="00DB2B41"/>
    <w:rsid w:val="00DB4246"/>
    <w:rsid w:val="00DB43F1"/>
    <w:rsid w:val="00DD2DA3"/>
    <w:rsid w:val="00DD7590"/>
    <w:rsid w:val="00DE1C9E"/>
    <w:rsid w:val="00DF363D"/>
    <w:rsid w:val="00DF56F2"/>
    <w:rsid w:val="00E06874"/>
    <w:rsid w:val="00E071EB"/>
    <w:rsid w:val="00E118FB"/>
    <w:rsid w:val="00E155B7"/>
    <w:rsid w:val="00E175CF"/>
    <w:rsid w:val="00E20CC4"/>
    <w:rsid w:val="00E2198A"/>
    <w:rsid w:val="00E360DD"/>
    <w:rsid w:val="00E57B3D"/>
    <w:rsid w:val="00E60308"/>
    <w:rsid w:val="00E63761"/>
    <w:rsid w:val="00E65D02"/>
    <w:rsid w:val="00E718A0"/>
    <w:rsid w:val="00E76915"/>
    <w:rsid w:val="00E80245"/>
    <w:rsid w:val="00E82B05"/>
    <w:rsid w:val="00E82F28"/>
    <w:rsid w:val="00E917EA"/>
    <w:rsid w:val="00E95633"/>
    <w:rsid w:val="00EA5F9D"/>
    <w:rsid w:val="00EA6280"/>
    <w:rsid w:val="00EA63E7"/>
    <w:rsid w:val="00EC3D1A"/>
    <w:rsid w:val="00EC4F1E"/>
    <w:rsid w:val="00EE1EDE"/>
    <w:rsid w:val="00EE4FC9"/>
    <w:rsid w:val="00EE73FE"/>
    <w:rsid w:val="00EF44F1"/>
    <w:rsid w:val="00EF7D17"/>
    <w:rsid w:val="00F034C0"/>
    <w:rsid w:val="00F06014"/>
    <w:rsid w:val="00F10C27"/>
    <w:rsid w:val="00F1304F"/>
    <w:rsid w:val="00F17899"/>
    <w:rsid w:val="00F23CF9"/>
    <w:rsid w:val="00F241B7"/>
    <w:rsid w:val="00F35087"/>
    <w:rsid w:val="00F35B65"/>
    <w:rsid w:val="00F43BDD"/>
    <w:rsid w:val="00F443CB"/>
    <w:rsid w:val="00F6225F"/>
    <w:rsid w:val="00F67573"/>
    <w:rsid w:val="00F709F3"/>
    <w:rsid w:val="00F716F9"/>
    <w:rsid w:val="00F73A6F"/>
    <w:rsid w:val="00F73B22"/>
    <w:rsid w:val="00F74D80"/>
    <w:rsid w:val="00F83947"/>
    <w:rsid w:val="00F87583"/>
    <w:rsid w:val="00F95120"/>
    <w:rsid w:val="00FA1857"/>
    <w:rsid w:val="00FA6C55"/>
    <w:rsid w:val="00FD0859"/>
    <w:rsid w:val="00FF0993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."/>
  <w:listSeparator w:val=","/>
  <w14:docId w14:val="3C94314A"/>
  <w15:docId w15:val="{7E795036-E2D7-49A9-A6B9-24AD38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FA"/>
    <w:pPr>
      <w:spacing w:before="240" w:after="240"/>
    </w:pPr>
    <w:rPr>
      <w:rFonts w:ascii="Gotham HTF Book" w:hAnsi="Gotham HTF Book"/>
      <w:sz w:val="24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524CFA"/>
    <w:pPr>
      <w:keepNext/>
      <w:spacing w:before="360"/>
      <w:outlineLvl w:val="0"/>
    </w:pPr>
    <w:rPr>
      <w:rFonts w:ascii="Gotham HTF" w:eastAsia="Times New Roman" w:hAnsi="Gotham HTF"/>
      <w:b/>
      <w:color w:val="000000" w:themeColor="text1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2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paragraph" w:styleId="Revision">
    <w:name w:val="Revision"/>
    <w:hidden/>
    <w:uiPriority w:val="99"/>
    <w:semiHidden/>
    <w:rsid w:val="00307507"/>
    <w:rPr>
      <w:rFonts w:ascii="Arial" w:hAnsi="Arial"/>
      <w:sz w:val="22"/>
      <w:lang w:val="en-GB" w:eastAsia="en-AU"/>
    </w:rPr>
  </w:style>
  <w:style w:type="paragraph" w:styleId="ListParagraph">
    <w:name w:val="List Paragraph"/>
    <w:basedOn w:val="Normal"/>
    <w:uiPriority w:val="34"/>
    <w:rsid w:val="00AD4705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524CFA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  <w:style w:type="character" w:customStyle="1" w:styleId="Style1Char">
    <w:name w:val="Style1 Char"/>
    <w:basedOn w:val="Heading1Char"/>
    <w:link w:val="Style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852EC9B60A74489D7A70B8DAF92A0" ma:contentTypeVersion="18" ma:contentTypeDescription="Create a new document." ma:contentTypeScope="" ma:versionID="3aae32bb6b16642cb1965c39fb1430e8">
  <xsd:schema xmlns:xsd="http://www.w3.org/2001/XMLSchema" xmlns:xs="http://www.w3.org/2001/XMLSchema" xmlns:p="http://schemas.microsoft.com/office/2006/metadata/properties" xmlns:ns2="af78d980-a6dd-4adf-80f5-3155e94d02d1" xmlns:ns3="b9bbccfa-bf0c-4be9-9484-a38ddb747f72" targetNamespace="http://schemas.microsoft.com/office/2006/metadata/properties" ma:root="true" ma:fieldsID="1595c8f8edbd93a67767c956a265a09b" ns2:_="" ns3:_="">
    <xsd:import namespace="af78d980-a6dd-4adf-80f5-3155e94d02d1"/>
    <xsd:import namespace="b9bbccfa-bf0c-4be9-9484-a38ddb747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d980-a6dd-4adf-80f5-3155e94d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cfa-bf0c-4be9-9484-a38ddb747f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8b3f996-856f-4949-b475-53312a0120e8}" ma:internalName="TaxCatchAll" ma:showField="CatchAllData" ma:web="b9bbccfa-bf0c-4be9-9484-a38ddb747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bccfa-bf0c-4be9-9484-a38ddb747f72" xsi:nil="true"/>
    <lcf76f155ced4ddcb4097134ff3c332f xmlns="af78d980-a6dd-4adf-80f5-3155e94d0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7E6C9-4693-4902-89E8-918256D42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8d980-a6dd-4adf-80f5-3155e94d02d1"/>
    <ds:schemaRef ds:uri="b9bbccfa-bf0c-4be9-9484-a38ddb747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479C1-1B07-4247-B9B6-2C1F10B4F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20F76-2F4F-431E-8E76-7D07A2EECCAF}">
  <ds:schemaRefs>
    <ds:schemaRef ds:uri="http://schemas.microsoft.com/office/2006/metadata/properties"/>
    <ds:schemaRef ds:uri="http://schemas.microsoft.com/office/infopath/2007/PartnerControls"/>
    <ds:schemaRef ds:uri="b9bbccfa-bf0c-4be9-9484-a38ddb747f72"/>
    <ds:schemaRef ds:uri="af78d980-a6dd-4adf-80f5-3155e94d0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16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6269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Tom Dixon</cp:lastModifiedBy>
  <cp:revision>18</cp:revision>
  <cp:lastPrinted>2012-04-03T03:34:00Z</cp:lastPrinted>
  <dcterms:created xsi:type="dcterms:W3CDTF">2025-06-02T05:54:00Z</dcterms:created>
  <dcterms:modified xsi:type="dcterms:W3CDTF">2025-06-13T05:32:00Z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  <property fmtid="{D5CDD505-2E9C-101B-9397-08002B2CF9AE}" pid="3" name="MSIP_Label_11981e50-48b4-41eb-b01c-0f803d245672_Enabled">
    <vt:lpwstr>true</vt:lpwstr>
  </property>
  <property fmtid="{D5CDD505-2E9C-101B-9397-08002B2CF9AE}" pid="4" name="MSIP_Label_11981e50-48b4-41eb-b01c-0f803d245672_SetDate">
    <vt:lpwstr>2025-03-27T05:25:19Z</vt:lpwstr>
  </property>
  <property fmtid="{D5CDD505-2E9C-101B-9397-08002B2CF9AE}" pid="5" name="MSIP_Label_11981e50-48b4-41eb-b01c-0f803d245672_Method">
    <vt:lpwstr>Privileged</vt:lpwstr>
  </property>
  <property fmtid="{D5CDD505-2E9C-101B-9397-08002B2CF9AE}" pid="6" name="MSIP_Label_11981e50-48b4-41eb-b01c-0f803d245672_Name">
    <vt:lpwstr>OFFICIAL</vt:lpwstr>
  </property>
  <property fmtid="{D5CDD505-2E9C-101B-9397-08002B2CF9AE}" pid="7" name="MSIP_Label_11981e50-48b4-41eb-b01c-0f803d245672_SiteId">
    <vt:lpwstr>b0407aa6-9de3-479b-8e46-f051393f3e89</vt:lpwstr>
  </property>
  <property fmtid="{D5CDD505-2E9C-101B-9397-08002B2CF9AE}" pid="8" name="MSIP_Label_11981e50-48b4-41eb-b01c-0f803d245672_ActionId">
    <vt:lpwstr>2b043647-e7d4-4e45-a37b-c56e7a47a8ec</vt:lpwstr>
  </property>
  <property fmtid="{D5CDD505-2E9C-101B-9397-08002B2CF9AE}" pid="9" name="MSIP_Label_11981e50-48b4-41eb-b01c-0f803d245672_ContentBits">
    <vt:lpwstr>3</vt:lpwstr>
  </property>
  <property fmtid="{D5CDD505-2E9C-101B-9397-08002B2CF9AE}" pid="10" name="MSIP_Label_11981e50-48b4-41eb-b01c-0f803d245672_Tag">
    <vt:lpwstr>10, 0, 1, 1</vt:lpwstr>
  </property>
  <property fmtid="{D5CDD505-2E9C-101B-9397-08002B2CF9AE}" pid="11" name="ContentTypeId">
    <vt:lpwstr>0x0101004C7852EC9B60A74489D7A70B8DAF92A0</vt:lpwstr>
  </property>
  <property fmtid="{D5CDD505-2E9C-101B-9397-08002B2CF9AE}" pid="12" name="MediaServiceImageTags">
    <vt:lpwstr/>
  </property>
</Properties>
</file>